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3A1" w:rsidRPr="00972351" w:rsidRDefault="000933A1" w:rsidP="00AD3791">
      <w:pPr>
        <w:spacing w:after="0"/>
        <w:jc w:val="center"/>
        <w:rPr>
          <w:rFonts w:ascii="Arial" w:hAnsi="Arial" w:cs="Arial"/>
          <w:b/>
        </w:rPr>
      </w:pPr>
      <w:r w:rsidRPr="00972351">
        <w:rPr>
          <w:rFonts w:ascii="Arial" w:hAnsi="Arial" w:cs="Arial"/>
          <w:b/>
        </w:rPr>
        <w:t>University of Minnesota</w:t>
      </w:r>
    </w:p>
    <w:p w:rsidR="000933A1" w:rsidRPr="003C73BA" w:rsidRDefault="000933A1" w:rsidP="00AD3791">
      <w:pPr>
        <w:spacing w:after="0"/>
        <w:jc w:val="center"/>
        <w:rPr>
          <w:rFonts w:ascii="Arial" w:hAnsi="Arial" w:cs="Arial"/>
          <w:b/>
        </w:rPr>
      </w:pPr>
      <w:r w:rsidRPr="003C73BA">
        <w:rPr>
          <w:rFonts w:ascii="Arial" w:hAnsi="Arial" w:cs="Arial"/>
          <w:b/>
        </w:rPr>
        <w:t>Memorandum of Understanding</w:t>
      </w:r>
    </w:p>
    <w:p w:rsidR="000933A1" w:rsidRDefault="00F71E7F" w:rsidP="00AD3791">
      <w:pPr>
        <w:spacing w:after="0"/>
        <w:jc w:val="center"/>
        <w:rPr>
          <w:rFonts w:ascii="Arial" w:hAnsi="Arial" w:cs="Arial"/>
          <w:b/>
        </w:rPr>
      </w:pPr>
      <w:r>
        <w:rPr>
          <w:rFonts w:ascii="Arial" w:hAnsi="Arial" w:cs="Arial"/>
          <w:b/>
        </w:rPr>
        <w:t xml:space="preserve"> (MOU Template for </w:t>
      </w:r>
      <w:r w:rsidR="004B14BF">
        <w:rPr>
          <w:rFonts w:ascii="Arial" w:hAnsi="Arial" w:cs="Arial"/>
          <w:b/>
        </w:rPr>
        <w:t>Integrated Degree</w:t>
      </w:r>
      <w:r>
        <w:rPr>
          <w:rFonts w:ascii="Arial" w:hAnsi="Arial" w:cs="Arial"/>
          <w:b/>
        </w:rPr>
        <w:t xml:space="preserve"> Programs)</w:t>
      </w:r>
    </w:p>
    <w:p w:rsidR="00F71E7F" w:rsidRPr="00972351" w:rsidRDefault="00F71E7F" w:rsidP="00AD3791">
      <w:pPr>
        <w:spacing w:after="0"/>
        <w:jc w:val="center"/>
        <w:rPr>
          <w:rFonts w:ascii="Arial" w:hAnsi="Arial" w:cs="Arial"/>
          <w:b/>
        </w:rPr>
      </w:pPr>
    </w:p>
    <w:p w:rsidR="00F8060C" w:rsidRDefault="000933A1">
      <w:pPr>
        <w:rPr>
          <w:rFonts w:ascii="Arial" w:hAnsi="Arial" w:cs="Arial"/>
          <w:i/>
        </w:rPr>
      </w:pPr>
      <w:r w:rsidRPr="00972351">
        <w:rPr>
          <w:rFonts w:ascii="Arial" w:hAnsi="Arial" w:cs="Arial"/>
        </w:rPr>
        <w:t>The parties to this Memorandu</w:t>
      </w:r>
      <w:r w:rsidR="00F8060C">
        <w:rPr>
          <w:rFonts w:ascii="Arial" w:hAnsi="Arial" w:cs="Arial"/>
        </w:rPr>
        <w:t xml:space="preserve">m of Understanding (MOU) are </w:t>
      </w:r>
      <w:r w:rsidR="00F8060C" w:rsidRPr="00803285">
        <w:rPr>
          <w:rFonts w:ascii="Arial" w:hAnsi="Arial" w:cs="Arial"/>
          <w:i/>
        </w:rPr>
        <w:t>[</w:t>
      </w:r>
      <w:r w:rsidR="00195C71" w:rsidRPr="00803285">
        <w:rPr>
          <w:rFonts w:ascii="Arial" w:hAnsi="Arial" w:cs="Arial"/>
          <w:i/>
        </w:rPr>
        <w:t xml:space="preserve">specify the particular </w:t>
      </w:r>
      <w:r w:rsidR="004B14BF">
        <w:rPr>
          <w:rFonts w:ascii="Arial" w:hAnsi="Arial" w:cs="Arial"/>
          <w:i/>
        </w:rPr>
        <w:t xml:space="preserve">colleges/departments/units </w:t>
      </w:r>
      <w:r w:rsidR="00F8060C" w:rsidRPr="00803285">
        <w:rPr>
          <w:rFonts w:ascii="Arial" w:hAnsi="Arial" w:cs="Arial"/>
          <w:i/>
        </w:rPr>
        <w:t xml:space="preserve">as </w:t>
      </w:r>
      <w:r w:rsidR="00F8060C" w:rsidRPr="00D43C1D">
        <w:rPr>
          <w:rFonts w:ascii="Arial" w:hAnsi="Arial" w:cs="Arial"/>
          <w:i/>
        </w:rPr>
        <w:t>appropriate</w:t>
      </w:r>
      <w:r w:rsidRPr="00D43C1D">
        <w:rPr>
          <w:rFonts w:ascii="Arial" w:hAnsi="Arial" w:cs="Arial"/>
          <w:i/>
        </w:rPr>
        <w:t>]</w:t>
      </w:r>
      <w:r w:rsidR="00F8060C" w:rsidRPr="00D43C1D">
        <w:rPr>
          <w:rFonts w:ascii="Arial" w:hAnsi="Arial" w:cs="Arial"/>
          <w:i/>
        </w:rPr>
        <w:t>.</w:t>
      </w:r>
      <w:r w:rsidRPr="00D43C1D">
        <w:rPr>
          <w:rFonts w:ascii="Arial" w:hAnsi="Arial" w:cs="Arial"/>
        </w:rPr>
        <w:t xml:space="preserve"> </w:t>
      </w:r>
      <w:r w:rsidR="00F8060C" w:rsidRPr="00D43C1D">
        <w:rPr>
          <w:rFonts w:ascii="Arial" w:hAnsi="Arial" w:cs="Arial"/>
        </w:rPr>
        <w:t xml:space="preserve">This MOU </w:t>
      </w:r>
      <w:r w:rsidRPr="00D43C1D">
        <w:rPr>
          <w:rFonts w:ascii="Arial" w:hAnsi="Arial" w:cs="Arial"/>
        </w:rPr>
        <w:t xml:space="preserve">documents agreements regarding </w:t>
      </w:r>
      <w:r w:rsidR="00D43C1D" w:rsidRPr="00D43C1D">
        <w:rPr>
          <w:rFonts w:ascii="Arial" w:hAnsi="Arial" w:cs="Arial"/>
        </w:rPr>
        <w:t>admission standards, degree progress expectations, and administrative oversig</w:t>
      </w:r>
      <w:r w:rsidRPr="00D43C1D">
        <w:rPr>
          <w:rFonts w:ascii="Arial" w:hAnsi="Arial" w:cs="Arial"/>
        </w:rPr>
        <w:t>ht</w:t>
      </w:r>
      <w:r w:rsidR="00E370DD" w:rsidRPr="00D43C1D">
        <w:rPr>
          <w:rFonts w:ascii="Arial" w:hAnsi="Arial" w:cs="Arial"/>
        </w:rPr>
        <w:t>,</w:t>
      </w:r>
      <w:r w:rsidRPr="00D43C1D">
        <w:rPr>
          <w:rFonts w:ascii="Arial" w:hAnsi="Arial" w:cs="Arial"/>
        </w:rPr>
        <w:t xml:space="preserve"> for the </w:t>
      </w:r>
      <w:r w:rsidRPr="00D43C1D">
        <w:rPr>
          <w:rFonts w:ascii="Arial" w:hAnsi="Arial" w:cs="Arial"/>
          <w:i/>
        </w:rPr>
        <w:t>[</w:t>
      </w:r>
      <w:r w:rsidR="002960DC" w:rsidRPr="00D43C1D">
        <w:rPr>
          <w:rFonts w:ascii="Arial" w:hAnsi="Arial" w:cs="Arial"/>
          <w:i/>
        </w:rPr>
        <w:t>nam</w:t>
      </w:r>
      <w:r w:rsidR="00684595" w:rsidRPr="00D43C1D">
        <w:rPr>
          <w:rFonts w:ascii="Arial" w:hAnsi="Arial" w:cs="Arial"/>
          <w:i/>
        </w:rPr>
        <w:t xml:space="preserve">e </w:t>
      </w:r>
      <w:r w:rsidR="00D43C1D" w:rsidRPr="00D43C1D">
        <w:rPr>
          <w:rFonts w:ascii="Arial" w:hAnsi="Arial" w:cs="Arial"/>
          <w:i/>
        </w:rPr>
        <w:t>IDP</w:t>
      </w:r>
      <w:r w:rsidR="00F8060C" w:rsidRPr="00D43C1D">
        <w:rPr>
          <w:rFonts w:ascii="Arial" w:hAnsi="Arial" w:cs="Arial"/>
          <w:i/>
        </w:rPr>
        <w:t xml:space="preserve"> program</w:t>
      </w:r>
      <w:r w:rsidR="00684595" w:rsidRPr="00D43C1D">
        <w:rPr>
          <w:rFonts w:ascii="Arial" w:hAnsi="Arial" w:cs="Arial"/>
          <w:i/>
        </w:rPr>
        <w:t xml:space="preserve"> to which this MOU applies</w:t>
      </w:r>
      <w:r w:rsidR="00D43C1D" w:rsidRPr="00D43C1D">
        <w:rPr>
          <w:rFonts w:ascii="Arial" w:hAnsi="Arial" w:cs="Arial"/>
          <w:i/>
        </w:rPr>
        <w:t xml:space="preserve"> (e.g. Integrated B.M.E./M.S.M.E)</w:t>
      </w:r>
      <w:r w:rsidR="00F8060C" w:rsidRPr="00D43C1D">
        <w:rPr>
          <w:rFonts w:ascii="Arial" w:hAnsi="Arial" w:cs="Arial"/>
          <w:i/>
        </w:rPr>
        <w:t>].</w:t>
      </w:r>
    </w:p>
    <w:p w:rsidR="00087956" w:rsidRPr="00292401" w:rsidRDefault="00087956" w:rsidP="00087956">
      <w:pPr>
        <w:rPr>
          <w:rFonts w:ascii="Arial" w:hAnsi="Arial" w:cs="Arial"/>
        </w:rPr>
      </w:pPr>
      <w:r>
        <w:rPr>
          <w:rFonts w:ascii="Arial" w:hAnsi="Arial" w:cs="Arial"/>
        </w:rPr>
        <w:t xml:space="preserve">University of Minnesota Integrated Degree Programs serve as a bridge between undergraduate and graduate programs. Integrated Degree Programs allow University of Minnesota undergraduate students to complete master’s </w:t>
      </w:r>
      <w:r w:rsidR="00A55E4B">
        <w:rPr>
          <w:rFonts w:ascii="Arial" w:hAnsi="Arial" w:cs="Arial"/>
        </w:rPr>
        <w:t>level c</w:t>
      </w:r>
      <w:r>
        <w:rPr>
          <w:rFonts w:ascii="Arial" w:hAnsi="Arial" w:cs="Arial"/>
        </w:rPr>
        <w:t>oursework as an undergraduate student and use those courses toward a master’s</w:t>
      </w:r>
      <w:r w:rsidR="00A55E4B">
        <w:rPr>
          <w:rFonts w:ascii="Arial" w:hAnsi="Arial" w:cs="Arial"/>
        </w:rPr>
        <w:t xml:space="preserve"> degree</w:t>
      </w:r>
      <w:r>
        <w:rPr>
          <w:rFonts w:ascii="Arial" w:hAnsi="Arial" w:cs="Arial"/>
        </w:rPr>
        <w:t xml:space="preserve"> program. Students then transition to the graduate program and complete their master’s degree as a graduate student. </w:t>
      </w:r>
    </w:p>
    <w:p w:rsidR="007B5358" w:rsidRPr="009E3F01" w:rsidRDefault="007B5358">
      <w:pPr>
        <w:rPr>
          <w:rFonts w:ascii="Arial" w:hAnsi="Arial" w:cs="Arial"/>
          <w:b/>
        </w:rPr>
      </w:pPr>
      <w:r w:rsidRPr="009E3F01">
        <w:rPr>
          <w:rFonts w:ascii="Arial" w:hAnsi="Arial" w:cs="Arial"/>
          <w:b/>
        </w:rPr>
        <w:t xml:space="preserve">Program Description </w:t>
      </w:r>
    </w:p>
    <w:p w:rsidR="00686192" w:rsidRPr="00803285" w:rsidRDefault="00087956">
      <w:pPr>
        <w:rPr>
          <w:rFonts w:ascii="Arial" w:hAnsi="Arial" w:cs="Arial"/>
          <w:i/>
        </w:rPr>
      </w:pPr>
      <w:r w:rsidRPr="00803285">
        <w:rPr>
          <w:rFonts w:ascii="Arial" w:hAnsi="Arial" w:cs="Arial"/>
          <w:i/>
        </w:rPr>
        <w:t xml:space="preserve"> </w:t>
      </w:r>
      <w:r w:rsidR="007B5358" w:rsidRPr="00803285">
        <w:rPr>
          <w:rFonts w:ascii="Arial" w:hAnsi="Arial" w:cs="Arial"/>
          <w:i/>
        </w:rPr>
        <w:t>[Provide a brief description of the program</w:t>
      </w:r>
      <w:r>
        <w:rPr>
          <w:rFonts w:ascii="Arial" w:hAnsi="Arial" w:cs="Arial"/>
          <w:i/>
        </w:rPr>
        <w:t xml:space="preserve"> (e.g. Integrated B.M.E</w:t>
      </w:r>
      <w:proofErr w:type="gramStart"/>
      <w:r>
        <w:rPr>
          <w:rFonts w:ascii="Arial" w:hAnsi="Arial" w:cs="Arial"/>
          <w:i/>
        </w:rPr>
        <w:t>./</w:t>
      </w:r>
      <w:proofErr w:type="gramEnd"/>
      <w:r>
        <w:rPr>
          <w:rFonts w:ascii="Arial" w:hAnsi="Arial" w:cs="Arial"/>
          <w:i/>
        </w:rPr>
        <w:t>M.S.M.E.)</w:t>
      </w:r>
      <w:r w:rsidR="00805065" w:rsidRPr="00803285">
        <w:rPr>
          <w:rFonts w:ascii="Arial" w:hAnsi="Arial" w:cs="Arial"/>
          <w:i/>
        </w:rPr>
        <w:t xml:space="preserve">, </w:t>
      </w:r>
      <w:r w:rsidR="00686192" w:rsidRPr="00803285">
        <w:rPr>
          <w:rFonts w:ascii="Arial" w:hAnsi="Arial" w:cs="Arial"/>
          <w:i/>
        </w:rPr>
        <w:t xml:space="preserve">including </w:t>
      </w:r>
      <w:r w:rsidR="00805065" w:rsidRPr="00803285">
        <w:rPr>
          <w:rFonts w:ascii="Arial" w:hAnsi="Arial" w:cs="Arial"/>
          <w:i/>
        </w:rPr>
        <w:t>it</w:t>
      </w:r>
      <w:r w:rsidR="007B5358" w:rsidRPr="00803285">
        <w:rPr>
          <w:rFonts w:ascii="Arial" w:hAnsi="Arial" w:cs="Arial"/>
          <w:i/>
        </w:rPr>
        <w:t xml:space="preserve">s </w:t>
      </w:r>
      <w:r w:rsidR="00805065" w:rsidRPr="00803285">
        <w:rPr>
          <w:rFonts w:ascii="Arial" w:hAnsi="Arial" w:cs="Arial"/>
          <w:i/>
        </w:rPr>
        <w:t>purpose (</w:t>
      </w:r>
      <w:r w:rsidR="007B5358" w:rsidRPr="00803285">
        <w:rPr>
          <w:rFonts w:ascii="Arial" w:hAnsi="Arial" w:cs="Arial"/>
          <w:i/>
        </w:rPr>
        <w:t>academic rationale</w:t>
      </w:r>
      <w:r w:rsidR="00805065" w:rsidRPr="00803285">
        <w:rPr>
          <w:rFonts w:ascii="Arial" w:hAnsi="Arial" w:cs="Arial"/>
          <w:i/>
        </w:rPr>
        <w:t>)</w:t>
      </w:r>
      <w:r w:rsidR="007B5358" w:rsidRPr="00803285">
        <w:rPr>
          <w:rFonts w:ascii="Arial" w:hAnsi="Arial" w:cs="Arial"/>
          <w:i/>
        </w:rPr>
        <w:t xml:space="preserve"> and objectives</w:t>
      </w:r>
      <w:r w:rsidR="004B14BF">
        <w:rPr>
          <w:rFonts w:ascii="Arial" w:hAnsi="Arial" w:cs="Arial"/>
          <w:i/>
        </w:rPr>
        <w:t xml:space="preserve">. </w:t>
      </w:r>
      <w:r w:rsidR="00686192" w:rsidRPr="00803285">
        <w:rPr>
          <w:rFonts w:ascii="Arial" w:hAnsi="Arial" w:cs="Arial"/>
          <w:i/>
        </w:rPr>
        <w:t xml:space="preserve">State the </w:t>
      </w:r>
      <w:r w:rsidR="004B14BF">
        <w:rPr>
          <w:rFonts w:ascii="Arial" w:hAnsi="Arial" w:cs="Arial"/>
          <w:i/>
        </w:rPr>
        <w:t>undergraduate and graduate degrees</w:t>
      </w:r>
      <w:r w:rsidR="0010452E" w:rsidRPr="00803285">
        <w:rPr>
          <w:rFonts w:ascii="Arial" w:hAnsi="Arial" w:cs="Arial"/>
          <w:i/>
        </w:rPr>
        <w:t xml:space="preserve"> the program</w:t>
      </w:r>
      <w:r w:rsidR="00686192" w:rsidRPr="00803285">
        <w:rPr>
          <w:rFonts w:ascii="Arial" w:hAnsi="Arial" w:cs="Arial"/>
          <w:i/>
        </w:rPr>
        <w:t xml:space="preserve"> awards</w:t>
      </w:r>
      <w:r w:rsidR="007B5358" w:rsidRPr="00803285">
        <w:rPr>
          <w:rFonts w:ascii="Arial" w:hAnsi="Arial" w:cs="Arial"/>
          <w:i/>
        </w:rPr>
        <w:t>.]</w:t>
      </w:r>
    </w:p>
    <w:p w:rsidR="00F8060C" w:rsidRDefault="007B5358">
      <w:pPr>
        <w:rPr>
          <w:rFonts w:ascii="Arial" w:hAnsi="Arial" w:cs="Arial"/>
        </w:rPr>
      </w:pPr>
      <w:r w:rsidRPr="009E3F01">
        <w:rPr>
          <w:rFonts w:ascii="Arial" w:hAnsi="Arial" w:cs="Arial"/>
        </w:rPr>
        <w:t xml:space="preserve">All parties to this MOU agree that the </w:t>
      </w:r>
      <w:r w:rsidRPr="00803285">
        <w:rPr>
          <w:rFonts w:ascii="Arial" w:hAnsi="Arial" w:cs="Arial"/>
          <w:i/>
        </w:rPr>
        <w:t>[</w:t>
      </w:r>
      <w:r w:rsidR="00087956">
        <w:rPr>
          <w:rFonts w:ascii="Arial" w:hAnsi="Arial" w:cs="Arial"/>
          <w:i/>
        </w:rPr>
        <w:t>Integrated Degree Program</w:t>
      </w:r>
      <w:r w:rsidRPr="00803285">
        <w:rPr>
          <w:rFonts w:ascii="Arial" w:hAnsi="Arial" w:cs="Arial"/>
          <w:i/>
        </w:rPr>
        <w:t xml:space="preserve">] </w:t>
      </w:r>
      <w:r w:rsidR="00805065" w:rsidRPr="009E3F01">
        <w:rPr>
          <w:rFonts w:ascii="Arial" w:hAnsi="Arial" w:cs="Arial"/>
        </w:rPr>
        <w:t>aligns with and contributes to aspects of their</w:t>
      </w:r>
      <w:r w:rsidR="005B5E00" w:rsidRPr="009E3F01">
        <w:rPr>
          <w:rFonts w:ascii="Arial" w:hAnsi="Arial" w:cs="Arial"/>
        </w:rPr>
        <w:t xml:space="preserve"> respective</w:t>
      </w:r>
      <w:r w:rsidR="00805065" w:rsidRPr="009E3F01">
        <w:rPr>
          <w:rFonts w:ascii="Arial" w:hAnsi="Arial" w:cs="Arial"/>
        </w:rPr>
        <w:t xml:space="preserve"> missions and goals</w:t>
      </w:r>
      <w:r w:rsidR="005B5E00" w:rsidRPr="009E3F01">
        <w:rPr>
          <w:rFonts w:ascii="Arial" w:hAnsi="Arial" w:cs="Arial"/>
        </w:rPr>
        <w:t xml:space="preserve">, </w:t>
      </w:r>
      <w:r w:rsidR="00686192" w:rsidRPr="009E3F01">
        <w:rPr>
          <w:rFonts w:ascii="Arial" w:hAnsi="Arial" w:cs="Arial"/>
        </w:rPr>
        <w:t xml:space="preserve">that they willingly commit their support </w:t>
      </w:r>
      <w:r w:rsidR="00932604" w:rsidRPr="009E3F01">
        <w:rPr>
          <w:rFonts w:ascii="Arial" w:hAnsi="Arial" w:cs="Arial"/>
        </w:rPr>
        <w:t xml:space="preserve">to the program </w:t>
      </w:r>
      <w:r w:rsidR="00686192" w:rsidRPr="009E3F01">
        <w:rPr>
          <w:rFonts w:ascii="Arial" w:hAnsi="Arial" w:cs="Arial"/>
        </w:rPr>
        <w:t xml:space="preserve">in the specific ways described below, </w:t>
      </w:r>
      <w:r w:rsidR="005B5E00" w:rsidRPr="009E3F01">
        <w:rPr>
          <w:rFonts w:ascii="Arial" w:hAnsi="Arial" w:cs="Arial"/>
        </w:rPr>
        <w:t xml:space="preserve">and that the terms and conditions of this MOU </w:t>
      </w:r>
      <w:r w:rsidR="00686192" w:rsidRPr="009E3F01">
        <w:rPr>
          <w:rFonts w:ascii="Arial" w:hAnsi="Arial" w:cs="Arial"/>
        </w:rPr>
        <w:t>articulat</w:t>
      </w:r>
      <w:r w:rsidR="005B5E00" w:rsidRPr="009E3F01">
        <w:rPr>
          <w:rFonts w:ascii="Arial" w:hAnsi="Arial" w:cs="Arial"/>
        </w:rPr>
        <w:t>e the most appropriate model for supporting the program.</w:t>
      </w:r>
    </w:p>
    <w:p w:rsidR="00087956" w:rsidRDefault="00087956" w:rsidP="00087956">
      <w:pPr>
        <w:pStyle w:val="ListParagraph"/>
        <w:ind w:left="0"/>
        <w:rPr>
          <w:rFonts w:ascii="Arial" w:hAnsi="Arial" w:cs="Arial"/>
          <w:b/>
        </w:rPr>
      </w:pPr>
      <w:r>
        <w:rPr>
          <w:rFonts w:ascii="Arial" w:hAnsi="Arial" w:cs="Arial"/>
          <w:b/>
        </w:rPr>
        <w:t>Admission</w:t>
      </w:r>
    </w:p>
    <w:p w:rsidR="00087956" w:rsidRDefault="00087956" w:rsidP="00087956">
      <w:pPr>
        <w:pStyle w:val="ListParagraph"/>
        <w:ind w:left="0"/>
        <w:rPr>
          <w:rFonts w:ascii="Arial" w:hAnsi="Arial" w:cs="Arial"/>
          <w:b/>
        </w:rPr>
      </w:pPr>
    </w:p>
    <w:p w:rsidR="00087956" w:rsidRPr="00087956" w:rsidRDefault="00087956" w:rsidP="00087956">
      <w:pPr>
        <w:pStyle w:val="ListParagraph"/>
        <w:ind w:left="0"/>
        <w:rPr>
          <w:rFonts w:ascii="Arial" w:hAnsi="Arial" w:cs="Arial"/>
          <w:i/>
        </w:rPr>
      </w:pPr>
      <w:r>
        <w:rPr>
          <w:rFonts w:ascii="Arial" w:hAnsi="Arial" w:cs="Arial"/>
          <w:i/>
        </w:rPr>
        <w:t>[Describe admission stan</w:t>
      </w:r>
      <w:r w:rsidR="00E84238">
        <w:rPr>
          <w:rFonts w:ascii="Arial" w:hAnsi="Arial" w:cs="Arial"/>
          <w:i/>
        </w:rPr>
        <w:t>dards, eligibility requirements, application timing,</w:t>
      </w:r>
      <w:r>
        <w:rPr>
          <w:rFonts w:ascii="Arial" w:hAnsi="Arial" w:cs="Arial"/>
          <w:i/>
        </w:rPr>
        <w:t xml:space="preserve"> etc.]</w:t>
      </w:r>
    </w:p>
    <w:p w:rsidR="00087956" w:rsidRDefault="00087956" w:rsidP="00087956">
      <w:pPr>
        <w:pStyle w:val="ListParagraph"/>
        <w:ind w:left="0"/>
        <w:rPr>
          <w:rFonts w:ascii="Arial" w:hAnsi="Arial" w:cs="Arial"/>
          <w:b/>
        </w:rPr>
      </w:pPr>
    </w:p>
    <w:p w:rsidR="00087956" w:rsidRDefault="00087956" w:rsidP="00087956">
      <w:pPr>
        <w:pStyle w:val="ListParagraph"/>
        <w:ind w:left="0"/>
        <w:rPr>
          <w:rFonts w:ascii="Arial" w:hAnsi="Arial" w:cs="Arial"/>
          <w:b/>
        </w:rPr>
      </w:pPr>
      <w:r>
        <w:rPr>
          <w:rFonts w:ascii="Arial" w:hAnsi="Arial" w:cs="Arial"/>
          <w:b/>
        </w:rPr>
        <w:t>Degree Progress</w:t>
      </w:r>
    </w:p>
    <w:p w:rsidR="00087956" w:rsidRDefault="00087956" w:rsidP="00087956">
      <w:pPr>
        <w:pStyle w:val="ListParagraph"/>
        <w:ind w:left="0"/>
        <w:rPr>
          <w:rFonts w:ascii="Arial" w:hAnsi="Arial" w:cs="Arial"/>
          <w:b/>
        </w:rPr>
      </w:pPr>
    </w:p>
    <w:p w:rsidR="00E84238" w:rsidRDefault="00087956" w:rsidP="00087956">
      <w:pPr>
        <w:pStyle w:val="ListParagraph"/>
        <w:ind w:left="0"/>
        <w:rPr>
          <w:rFonts w:ascii="Arial" w:hAnsi="Arial" w:cs="Arial"/>
        </w:rPr>
      </w:pPr>
      <w:r>
        <w:rPr>
          <w:rFonts w:ascii="Arial" w:hAnsi="Arial" w:cs="Arial"/>
        </w:rPr>
        <w:t xml:space="preserve">Students admitted to the </w:t>
      </w:r>
      <w:r>
        <w:rPr>
          <w:rFonts w:ascii="Arial" w:hAnsi="Arial" w:cs="Arial"/>
          <w:i/>
        </w:rPr>
        <w:t xml:space="preserve">[insert IDP name (e.g. Integrated B.M.E./M.S.M.E)] </w:t>
      </w:r>
      <w:r>
        <w:rPr>
          <w:rFonts w:ascii="Arial" w:hAnsi="Arial" w:cs="Arial"/>
        </w:rPr>
        <w:t xml:space="preserve">will complete and be awarded an undergraduate degree within </w:t>
      </w:r>
      <w:r w:rsidR="00E84238">
        <w:rPr>
          <w:rFonts w:ascii="Arial" w:hAnsi="Arial" w:cs="Arial"/>
        </w:rPr>
        <w:t xml:space="preserve">4 </w:t>
      </w:r>
      <w:r>
        <w:rPr>
          <w:rFonts w:ascii="Arial" w:hAnsi="Arial" w:cs="Arial"/>
        </w:rPr>
        <w:t xml:space="preserve">years for NHS and 3 years for NAS students. </w:t>
      </w:r>
    </w:p>
    <w:p w:rsidR="00E84238" w:rsidRDefault="00E84238" w:rsidP="00087956">
      <w:pPr>
        <w:pStyle w:val="ListParagraph"/>
        <w:ind w:left="0"/>
        <w:rPr>
          <w:rFonts w:ascii="Arial" w:hAnsi="Arial" w:cs="Arial"/>
        </w:rPr>
      </w:pPr>
    </w:p>
    <w:p w:rsidR="00087956" w:rsidRDefault="00087956" w:rsidP="00087956">
      <w:pPr>
        <w:pStyle w:val="ListParagraph"/>
        <w:ind w:left="0"/>
        <w:rPr>
          <w:rFonts w:ascii="Arial" w:hAnsi="Arial" w:cs="Arial"/>
        </w:rPr>
      </w:pPr>
      <w:r>
        <w:rPr>
          <w:rFonts w:ascii="Arial" w:hAnsi="Arial" w:cs="Arial"/>
        </w:rPr>
        <w:t>Students will</w:t>
      </w:r>
      <w:r w:rsidR="00E84238">
        <w:rPr>
          <w:rFonts w:ascii="Arial" w:hAnsi="Arial" w:cs="Arial"/>
        </w:rPr>
        <w:t xml:space="preserve"> complete a minimum of one year as a graduate student before completing master’s program requirements. </w:t>
      </w:r>
    </w:p>
    <w:p w:rsidR="00E84238" w:rsidRDefault="00E84238" w:rsidP="00087956">
      <w:pPr>
        <w:pStyle w:val="ListParagraph"/>
        <w:ind w:left="0"/>
        <w:rPr>
          <w:rFonts w:ascii="Arial" w:hAnsi="Arial" w:cs="Arial"/>
        </w:rPr>
      </w:pPr>
    </w:p>
    <w:p w:rsidR="00E84238" w:rsidRDefault="00E84238" w:rsidP="00087956">
      <w:pPr>
        <w:pStyle w:val="ListParagraph"/>
        <w:ind w:left="0"/>
        <w:rPr>
          <w:rFonts w:ascii="Arial" w:hAnsi="Arial" w:cs="Arial"/>
        </w:rPr>
      </w:pPr>
      <w:r>
        <w:rPr>
          <w:rFonts w:ascii="Arial" w:hAnsi="Arial" w:cs="Arial"/>
        </w:rPr>
        <w:t xml:space="preserve">Appendix </w:t>
      </w:r>
      <w:proofErr w:type="gramStart"/>
      <w:r>
        <w:rPr>
          <w:rFonts w:ascii="Arial" w:hAnsi="Arial" w:cs="Arial"/>
        </w:rPr>
        <w:t>A</w:t>
      </w:r>
      <w:proofErr w:type="gramEnd"/>
      <w:r>
        <w:rPr>
          <w:rFonts w:ascii="Arial" w:hAnsi="Arial" w:cs="Arial"/>
        </w:rPr>
        <w:t xml:space="preserve"> Sample Plan makes clear how a student could complete the </w:t>
      </w:r>
      <w:r>
        <w:rPr>
          <w:rFonts w:ascii="Arial" w:hAnsi="Arial" w:cs="Arial"/>
          <w:i/>
        </w:rPr>
        <w:t>[insert IDP name]</w:t>
      </w:r>
      <w:r>
        <w:rPr>
          <w:rFonts w:ascii="Arial" w:hAnsi="Arial" w:cs="Arial"/>
        </w:rPr>
        <w:t xml:space="preserve"> in 5 years </w:t>
      </w:r>
      <w:r>
        <w:rPr>
          <w:rFonts w:ascii="Arial" w:hAnsi="Arial" w:cs="Arial"/>
          <w:i/>
        </w:rPr>
        <w:t>[or other time frame].</w:t>
      </w:r>
    </w:p>
    <w:p w:rsidR="00E84238" w:rsidRDefault="00E84238" w:rsidP="00087956">
      <w:pPr>
        <w:pStyle w:val="ListParagraph"/>
        <w:ind w:left="0"/>
        <w:rPr>
          <w:rFonts w:ascii="Arial" w:hAnsi="Arial" w:cs="Arial"/>
        </w:rPr>
      </w:pPr>
    </w:p>
    <w:p w:rsidR="00E84238" w:rsidRPr="00E84238" w:rsidRDefault="00E84238" w:rsidP="00686192">
      <w:pPr>
        <w:pStyle w:val="ListParagraph"/>
        <w:ind w:left="0"/>
        <w:rPr>
          <w:rFonts w:ascii="Arial" w:hAnsi="Arial" w:cs="Arial"/>
          <w:b/>
        </w:rPr>
      </w:pPr>
      <w:r>
        <w:rPr>
          <w:rFonts w:ascii="Arial" w:hAnsi="Arial" w:cs="Arial"/>
          <w:b/>
        </w:rPr>
        <w:t>Administration</w:t>
      </w:r>
    </w:p>
    <w:p w:rsidR="00E84238" w:rsidRDefault="00E84238" w:rsidP="00686192">
      <w:pPr>
        <w:pStyle w:val="ListParagraph"/>
        <w:ind w:left="0"/>
        <w:rPr>
          <w:rFonts w:ascii="Arial" w:hAnsi="Arial" w:cs="Arial"/>
          <w:i/>
        </w:rPr>
      </w:pPr>
    </w:p>
    <w:p w:rsidR="00E84238" w:rsidRDefault="00E84238" w:rsidP="00686192">
      <w:pPr>
        <w:pStyle w:val="ListParagraph"/>
        <w:ind w:left="0"/>
        <w:rPr>
          <w:rFonts w:ascii="Arial" w:hAnsi="Arial" w:cs="Arial"/>
        </w:rPr>
      </w:pPr>
      <w:r>
        <w:rPr>
          <w:rFonts w:ascii="Arial" w:hAnsi="Arial" w:cs="Arial"/>
        </w:rPr>
        <w:t xml:space="preserve">The Integrated Degree Program administrative functions that follow will be implemented as described, in alignment with the Integrated Degree Programs Best Practices. </w:t>
      </w:r>
    </w:p>
    <w:p w:rsidR="00E84238" w:rsidRDefault="00E84238" w:rsidP="00686192">
      <w:pPr>
        <w:pStyle w:val="ListParagraph"/>
        <w:ind w:left="0"/>
        <w:rPr>
          <w:rFonts w:ascii="Arial" w:hAnsi="Arial" w:cs="Arial"/>
        </w:rPr>
      </w:pPr>
    </w:p>
    <w:p w:rsidR="00087956" w:rsidRDefault="00E84238" w:rsidP="00686192">
      <w:pPr>
        <w:pStyle w:val="ListParagraph"/>
        <w:ind w:left="0"/>
        <w:rPr>
          <w:rFonts w:ascii="Arial" w:hAnsi="Arial" w:cs="Arial"/>
          <w:i/>
        </w:rPr>
      </w:pPr>
      <w:r>
        <w:rPr>
          <w:rFonts w:ascii="Arial" w:hAnsi="Arial" w:cs="Arial"/>
          <w:i/>
        </w:rPr>
        <w:t>[Describe what office or role is responsible for the following administrative functions related to the IDP:</w:t>
      </w:r>
    </w:p>
    <w:p w:rsidR="00E84238" w:rsidRPr="000E5EEF" w:rsidRDefault="00E84238" w:rsidP="00E84238">
      <w:pPr>
        <w:pStyle w:val="ListParagraph"/>
        <w:numPr>
          <w:ilvl w:val="0"/>
          <w:numId w:val="5"/>
        </w:numPr>
        <w:rPr>
          <w:rFonts w:ascii="Arial" w:hAnsi="Arial" w:cs="Arial"/>
          <w:i/>
          <w:sz w:val="20"/>
          <w:szCs w:val="20"/>
        </w:rPr>
      </w:pPr>
      <w:r w:rsidRPr="000E5EEF">
        <w:rPr>
          <w:rFonts w:ascii="Arial" w:hAnsi="Arial" w:cs="Arial"/>
          <w:i/>
          <w:sz w:val="20"/>
          <w:szCs w:val="20"/>
        </w:rPr>
        <w:t>Admission to the IDP (process)</w:t>
      </w:r>
    </w:p>
    <w:p w:rsidR="00E84238" w:rsidRPr="000E5EEF" w:rsidRDefault="00E84238" w:rsidP="00E84238">
      <w:pPr>
        <w:pStyle w:val="ListParagraph"/>
        <w:numPr>
          <w:ilvl w:val="0"/>
          <w:numId w:val="5"/>
        </w:numPr>
        <w:rPr>
          <w:rFonts w:ascii="Arial" w:hAnsi="Arial" w:cs="Arial"/>
          <w:i/>
          <w:sz w:val="20"/>
          <w:szCs w:val="20"/>
        </w:rPr>
      </w:pPr>
      <w:r w:rsidRPr="000E5EEF">
        <w:rPr>
          <w:rFonts w:ascii="Arial" w:hAnsi="Arial" w:cs="Arial"/>
          <w:i/>
          <w:sz w:val="20"/>
          <w:szCs w:val="20"/>
        </w:rPr>
        <w:t>Review and approval for new and changed courses at the undergraduate and graduate level</w:t>
      </w:r>
    </w:p>
    <w:p w:rsidR="00E84238" w:rsidRPr="000E5EEF" w:rsidRDefault="00E84238" w:rsidP="00E84238">
      <w:pPr>
        <w:pStyle w:val="ListParagraph"/>
        <w:numPr>
          <w:ilvl w:val="0"/>
          <w:numId w:val="5"/>
        </w:numPr>
        <w:rPr>
          <w:rFonts w:ascii="Arial" w:hAnsi="Arial" w:cs="Arial"/>
          <w:i/>
          <w:sz w:val="20"/>
          <w:szCs w:val="20"/>
        </w:rPr>
      </w:pPr>
      <w:r w:rsidRPr="000E5EEF">
        <w:rPr>
          <w:rFonts w:ascii="Arial" w:hAnsi="Arial" w:cs="Arial"/>
          <w:i/>
          <w:sz w:val="20"/>
          <w:szCs w:val="20"/>
        </w:rPr>
        <w:t>Undergraduate degree planning and advising</w:t>
      </w:r>
    </w:p>
    <w:p w:rsidR="00E84238" w:rsidRPr="000E5EEF" w:rsidRDefault="00E84238" w:rsidP="00E84238">
      <w:pPr>
        <w:pStyle w:val="ListParagraph"/>
        <w:numPr>
          <w:ilvl w:val="0"/>
          <w:numId w:val="5"/>
        </w:numPr>
        <w:rPr>
          <w:rFonts w:ascii="Arial" w:hAnsi="Arial" w:cs="Arial"/>
          <w:i/>
          <w:sz w:val="20"/>
          <w:szCs w:val="20"/>
        </w:rPr>
      </w:pPr>
      <w:r w:rsidRPr="000E5EEF">
        <w:rPr>
          <w:rFonts w:ascii="Arial" w:hAnsi="Arial" w:cs="Arial"/>
          <w:i/>
          <w:sz w:val="20"/>
          <w:szCs w:val="20"/>
        </w:rPr>
        <w:t>Review of undergraduate student degree progress</w:t>
      </w:r>
    </w:p>
    <w:p w:rsidR="00E84238" w:rsidRPr="000E5EEF" w:rsidRDefault="00E84238" w:rsidP="00E84238">
      <w:pPr>
        <w:pStyle w:val="ListParagraph"/>
        <w:numPr>
          <w:ilvl w:val="0"/>
          <w:numId w:val="5"/>
        </w:numPr>
        <w:rPr>
          <w:rFonts w:ascii="Arial" w:hAnsi="Arial" w:cs="Arial"/>
          <w:i/>
          <w:sz w:val="20"/>
          <w:szCs w:val="20"/>
        </w:rPr>
      </w:pPr>
      <w:r w:rsidRPr="000E5EEF">
        <w:rPr>
          <w:rFonts w:ascii="Arial" w:hAnsi="Arial" w:cs="Arial"/>
          <w:i/>
          <w:sz w:val="20"/>
          <w:szCs w:val="20"/>
        </w:rPr>
        <w:t>Undergraduate PCAS</w:t>
      </w:r>
    </w:p>
    <w:p w:rsidR="0092343E" w:rsidRDefault="0092343E" w:rsidP="0092343E">
      <w:pPr>
        <w:pStyle w:val="ListParagraph"/>
        <w:numPr>
          <w:ilvl w:val="0"/>
          <w:numId w:val="5"/>
        </w:numPr>
        <w:rPr>
          <w:rFonts w:ascii="Arial" w:hAnsi="Arial" w:cs="Arial"/>
          <w:i/>
          <w:sz w:val="20"/>
          <w:szCs w:val="20"/>
        </w:rPr>
      </w:pPr>
      <w:r w:rsidRPr="000E5EEF">
        <w:rPr>
          <w:rFonts w:ascii="Arial" w:hAnsi="Arial" w:cs="Arial"/>
          <w:i/>
          <w:sz w:val="20"/>
          <w:szCs w:val="20"/>
        </w:rPr>
        <w:t>Notify collegiate student services office when student will be admitted to the IDP</w:t>
      </w:r>
    </w:p>
    <w:p w:rsidR="000E5EEF" w:rsidRPr="000E5EEF" w:rsidRDefault="000E5EEF" w:rsidP="0092343E">
      <w:pPr>
        <w:pStyle w:val="ListParagraph"/>
        <w:numPr>
          <w:ilvl w:val="0"/>
          <w:numId w:val="5"/>
        </w:numPr>
        <w:rPr>
          <w:rFonts w:ascii="Arial" w:hAnsi="Arial" w:cs="Arial"/>
          <w:i/>
          <w:sz w:val="20"/>
          <w:szCs w:val="20"/>
        </w:rPr>
      </w:pPr>
      <w:r>
        <w:rPr>
          <w:rFonts w:ascii="Arial" w:hAnsi="Arial" w:cs="Arial"/>
          <w:i/>
          <w:sz w:val="20"/>
          <w:szCs w:val="20"/>
        </w:rPr>
        <w:t>Add RY exception to the undergraduate APAS report to retain appropriate program bulletin year.</w:t>
      </w:r>
    </w:p>
    <w:p w:rsidR="00320E2C" w:rsidRPr="000E5EEF" w:rsidRDefault="00320E2C" w:rsidP="00320E2C">
      <w:pPr>
        <w:pStyle w:val="ListParagraph"/>
        <w:numPr>
          <w:ilvl w:val="0"/>
          <w:numId w:val="5"/>
        </w:numPr>
        <w:rPr>
          <w:rFonts w:ascii="Arial" w:hAnsi="Arial" w:cs="Arial"/>
          <w:i/>
          <w:sz w:val="20"/>
          <w:szCs w:val="20"/>
        </w:rPr>
      </w:pPr>
      <w:r w:rsidRPr="000E5EEF">
        <w:rPr>
          <w:rFonts w:ascii="Arial" w:hAnsi="Arial" w:cs="Arial"/>
          <w:i/>
          <w:sz w:val="20"/>
          <w:szCs w:val="20"/>
        </w:rPr>
        <w:t xml:space="preserve">Undergraduate APAS: review and update prior to the last day of the semester for students completing their undergraduate degree. APAS should reflect the courses used to complete undergraduate degree requirements. </w:t>
      </w:r>
    </w:p>
    <w:p w:rsidR="00231164" w:rsidRPr="000E5EEF" w:rsidRDefault="00231164" w:rsidP="00231164">
      <w:pPr>
        <w:pStyle w:val="ListParagraph"/>
        <w:numPr>
          <w:ilvl w:val="0"/>
          <w:numId w:val="5"/>
        </w:numPr>
        <w:rPr>
          <w:rFonts w:ascii="Arial" w:hAnsi="Arial" w:cs="Arial"/>
          <w:i/>
          <w:sz w:val="20"/>
          <w:szCs w:val="20"/>
        </w:rPr>
      </w:pPr>
      <w:r w:rsidRPr="000E5EEF">
        <w:rPr>
          <w:rFonts w:ascii="Arial" w:hAnsi="Arial" w:cs="Arial"/>
          <w:i/>
          <w:sz w:val="20"/>
          <w:szCs w:val="20"/>
        </w:rPr>
        <w:t>Undergraduate degree clearance</w:t>
      </w:r>
    </w:p>
    <w:p w:rsidR="0092343E" w:rsidRPr="000E5EEF" w:rsidRDefault="00320E2C" w:rsidP="0092343E">
      <w:pPr>
        <w:pStyle w:val="ListParagraph"/>
        <w:numPr>
          <w:ilvl w:val="0"/>
          <w:numId w:val="5"/>
        </w:numPr>
        <w:rPr>
          <w:rFonts w:ascii="Arial" w:hAnsi="Arial" w:cs="Arial"/>
          <w:i/>
          <w:sz w:val="20"/>
          <w:szCs w:val="20"/>
        </w:rPr>
      </w:pPr>
      <w:r w:rsidRPr="000E5EEF">
        <w:rPr>
          <w:rFonts w:ascii="Arial" w:hAnsi="Arial" w:cs="Arial"/>
          <w:i/>
          <w:sz w:val="20"/>
          <w:szCs w:val="20"/>
        </w:rPr>
        <w:t>Submit to ASR a request to apply the appropriate credits to</w:t>
      </w:r>
      <w:r w:rsidR="0092343E" w:rsidRPr="000E5EEF">
        <w:rPr>
          <w:rFonts w:ascii="Arial" w:hAnsi="Arial" w:cs="Arial"/>
          <w:i/>
          <w:sz w:val="20"/>
          <w:szCs w:val="20"/>
        </w:rPr>
        <w:t xml:space="preserve"> the graduate career</w:t>
      </w:r>
    </w:p>
    <w:p w:rsidR="00E84238" w:rsidRPr="000E5EEF" w:rsidRDefault="00E84238" w:rsidP="00E84238">
      <w:pPr>
        <w:pStyle w:val="ListParagraph"/>
        <w:numPr>
          <w:ilvl w:val="0"/>
          <w:numId w:val="5"/>
        </w:numPr>
        <w:rPr>
          <w:rFonts w:ascii="Arial" w:hAnsi="Arial" w:cs="Arial"/>
          <w:i/>
          <w:sz w:val="20"/>
          <w:szCs w:val="20"/>
        </w:rPr>
      </w:pPr>
      <w:r w:rsidRPr="000E5EEF">
        <w:rPr>
          <w:rFonts w:ascii="Arial" w:hAnsi="Arial" w:cs="Arial"/>
          <w:i/>
          <w:sz w:val="20"/>
          <w:szCs w:val="20"/>
        </w:rPr>
        <w:t>Graduate PCAS</w:t>
      </w:r>
    </w:p>
    <w:p w:rsidR="00E84238" w:rsidRPr="000E5EEF" w:rsidRDefault="00E84238" w:rsidP="00E84238">
      <w:pPr>
        <w:pStyle w:val="ListParagraph"/>
        <w:numPr>
          <w:ilvl w:val="0"/>
          <w:numId w:val="5"/>
        </w:numPr>
        <w:rPr>
          <w:rFonts w:ascii="Arial" w:hAnsi="Arial" w:cs="Arial"/>
          <w:i/>
          <w:sz w:val="20"/>
          <w:szCs w:val="20"/>
        </w:rPr>
      </w:pPr>
      <w:r w:rsidRPr="000E5EEF">
        <w:rPr>
          <w:rFonts w:ascii="Arial" w:hAnsi="Arial" w:cs="Arial"/>
          <w:i/>
          <w:sz w:val="20"/>
          <w:szCs w:val="20"/>
        </w:rPr>
        <w:t>Graduate academic audit</w:t>
      </w:r>
      <w:bookmarkStart w:id="0" w:name="_GoBack"/>
      <w:bookmarkEnd w:id="0"/>
    </w:p>
    <w:p w:rsidR="00E84238" w:rsidRPr="000E5EEF" w:rsidRDefault="00E84238" w:rsidP="00E84238">
      <w:pPr>
        <w:pStyle w:val="ListParagraph"/>
        <w:numPr>
          <w:ilvl w:val="0"/>
          <w:numId w:val="5"/>
        </w:numPr>
        <w:rPr>
          <w:rFonts w:ascii="Arial" w:hAnsi="Arial" w:cs="Arial"/>
          <w:i/>
          <w:sz w:val="20"/>
          <w:szCs w:val="20"/>
        </w:rPr>
      </w:pPr>
      <w:r w:rsidRPr="000E5EEF">
        <w:rPr>
          <w:rFonts w:ascii="Arial" w:hAnsi="Arial" w:cs="Arial"/>
          <w:i/>
          <w:sz w:val="20"/>
          <w:szCs w:val="20"/>
        </w:rPr>
        <w:t>Review of graduate student degree progress</w:t>
      </w:r>
    </w:p>
    <w:p w:rsidR="00E84238" w:rsidRPr="000E5EEF" w:rsidRDefault="00E84238" w:rsidP="00E84238">
      <w:pPr>
        <w:pStyle w:val="ListParagraph"/>
        <w:numPr>
          <w:ilvl w:val="0"/>
          <w:numId w:val="5"/>
        </w:numPr>
        <w:rPr>
          <w:rFonts w:ascii="Arial" w:hAnsi="Arial" w:cs="Arial"/>
          <w:i/>
          <w:sz w:val="20"/>
          <w:szCs w:val="20"/>
        </w:rPr>
      </w:pPr>
      <w:r w:rsidRPr="000E5EEF">
        <w:rPr>
          <w:rFonts w:ascii="Arial" w:hAnsi="Arial" w:cs="Arial"/>
          <w:i/>
          <w:sz w:val="20"/>
          <w:szCs w:val="20"/>
        </w:rPr>
        <w:t>Graduate degree planning and advising</w:t>
      </w:r>
    </w:p>
    <w:p w:rsidR="00E84238" w:rsidRPr="000E5EEF" w:rsidRDefault="00D05A59" w:rsidP="00E84238">
      <w:pPr>
        <w:pStyle w:val="ListParagraph"/>
        <w:numPr>
          <w:ilvl w:val="0"/>
          <w:numId w:val="5"/>
        </w:numPr>
        <w:rPr>
          <w:rFonts w:ascii="Arial" w:hAnsi="Arial" w:cs="Arial"/>
          <w:i/>
          <w:sz w:val="20"/>
          <w:szCs w:val="20"/>
        </w:rPr>
      </w:pPr>
      <w:r w:rsidRPr="000E5EEF">
        <w:rPr>
          <w:rFonts w:ascii="Arial" w:hAnsi="Arial" w:cs="Arial"/>
          <w:i/>
          <w:sz w:val="20"/>
          <w:szCs w:val="20"/>
        </w:rPr>
        <w:t>Graduate degree clearance</w:t>
      </w:r>
      <w:r w:rsidR="009177C7" w:rsidRPr="000E5EEF">
        <w:rPr>
          <w:rFonts w:ascii="Arial" w:hAnsi="Arial" w:cs="Arial"/>
          <w:i/>
          <w:sz w:val="20"/>
          <w:szCs w:val="20"/>
        </w:rPr>
        <w:t>]</w:t>
      </w:r>
    </w:p>
    <w:p w:rsidR="00E84238" w:rsidRPr="00E84238" w:rsidRDefault="00E84238" w:rsidP="00472FDE">
      <w:pPr>
        <w:spacing w:line="240" w:lineRule="auto"/>
        <w:rPr>
          <w:rFonts w:ascii="Arial" w:hAnsi="Arial" w:cs="Arial"/>
          <w:b/>
        </w:rPr>
      </w:pPr>
      <w:r w:rsidRPr="00E84238">
        <w:rPr>
          <w:rFonts w:ascii="Arial" w:hAnsi="Arial" w:cs="Arial"/>
          <w:b/>
        </w:rPr>
        <w:t>MOU Review and Amendment</w:t>
      </w:r>
    </w:p>
    <w:p w:rsidR="00E84238" w:rsidRPr="00E84238" w:rsidRDefault="00E84238" w:rsidP="00E84238">
      <w:pPr>
        <w:pStyle w:val="ListParagraph"/>
        <w:numPr>
          <w:ilvl w:val="0"/>
          <w:numId w:val="2"/>
        </w:numPr>
        <w:rPr>
          <w:rFonts w:ascii="Arial" w:hAnsi="Arial" w:cs="Arial"/>
        </w:rPr>
      </w:pPr>
      <w:r w:rsidRPr="00E84238">
        <w:rPr>
          <w:rFonts w:ascii="Arial" w:hAnsi="Arial" w:cs="Arial"/>
        </w:rPr>
        <w:t xml:space="preserve">All signatories to this MOU (or their successors) will participate in an initial, informal review of the MOU’s terms and conditions within </w:t>
      </w:r>
      <w:r w:rsidR="00D43C1D" w:rsidRPr="00E84238">
        <w:rPr>
          <w:rFonts w:ascii="Arial" w:hAnsi="Arial" w:cs="Arial"/>
          <w:i/>
        </w:rPr>
        <w:t xml:space="preserve">[specify the number of years—normally, within </w:t>
      </w:r>
      <w:r w:rsidR="00D43C1D">
        <w:rPr>
          <w:rFonts w:ascii="Arial" w:hAnsi="Arial" w:cs="Arial"/>
          <w:i/>
        </w:rPr>
        <w:t>three</w:t>
      </w:r>
      <w:r w:rsidR="00D43C1D" w:rsidRPr="00E84238">
        <w:rPr>
          <w:rFonts w:ascii="Arial" w:hAnsi="Arial" w:cs="Arial"/>
          <w:i/>
        </w:rPr>
        <w:t xml:space="preserve"> years]</w:t>
      </w:r>
      <w:r w:rsidR="00D43C1D" w:rsidRPr="00E84238">
        <w:rPr>
          <w:rFonts w:ascii="Arial" w:hAnsi="Arial" w:cs="Arial"/>
        </w:rPr>
        <w:t xml:space="preserve"> </w:t>
      </w:r>
      <w:r w:rsidRPr="00E84238">
        <w:rPr>
          <w:rFonts w:ascii="Arial" w:hAnsi="Arial" w:cs="Arial"/>
        </w:rPr>
        <w:t xml:space="preserve">years of the date of the original agreement to assess how the MOU is working and to make adjustments, as appropriate. Any modifications to the original MOU resulting from this review will require approval by all of its signatories (or their successors). A second review, involving all signatories (or their successors), will take place within </w:t>
      </w:r>
      <w:r w:rsidRPr="00E84238">
        <w:rPr>
          <w:rFonts w:ascii="Arial" w:hAnsi="Arial" w:cs="Arial"/>
          <w:i/>
        </w:rPr>
        <w:t>[specify the number of years—normally, within five years]</w:t>
      </w:r>
      <w:r w:rsidRPr="00E84238">
        <w:rPr>
          <w:rFonts w:ascii="Arial" w:hAnsi="Arial" w:cs="Arial"/>
        </w:rPr>
        <w:t xml:space="preserve"> of the approval date of the original MOU. Any changes resulting from the second review will also require approval by all of the original signatories to the MOU (or their successors). Additional stakeholders who were not signatories on the original MOU, may also be invited to participate in the review at the request of any signatory.</w:t>
      </w:r>
    </w:p>
    <w:p w:rsidR="00E84238" w:rsidRPr="00D43C1D" w:rsidRDefault="00E84238" w:rsidP="00E84238">
      <w:pPr>
        <w:pStyle w:val="ListParagraph"/>
        <w:numPr>
          <w:ilvl w:val="0"/>
          <w:numId w:val="2"/>
        </w:numPr>
        <w:rPr>
          <w:rFonts w:ascii="Arial" w:hAnsi="Arial" w:cs="Arial"/>
          <w:i/>
        </w:rPr>
      </w:pPr>
      <w:r w:rsidRPr="00D43C1D">
        <w:rPr>
          <w:rFonts w:ascii="Arial" w:hAnsi="Arial" w:cs="Arial"/>
        </w:rPr>
        <w:t xml:space="preserve">Should a signatory to this MOU (or that individual’s successor) decide to withdraw from the agreement, the following process and notification period will apply: </w:t>
      </w:r>
      <w:r w:rsidRPr="00D43C1D">
        <w:rPr>
          <w:rFonts w:ascii="Arial" w:hAnsi="Arial" w:cs="Arial"/>
          <w:i/>
        </w:rPr>
        <w:t>[specify the process to be followed, including the notification period required].</w:t>
      </w:r>
      <w:r w:rsidRPr="00D43C1D">
        <w:rPr>
          <w:rStyle w:val="FootnoteReference"/>
          <w:rFonts w:ascii="Arial" w:hAnsi="Arial"/>
          <w:i/>
        </w:rPr>
        <w:footnoteReference w:id="1"/>
      </w:r>
    </w:p>
    <w:p w:rsidR="00E84238" w:rsidRPr="00D43C1D" w:rsidRDefault="00E84238" w:rsidP="00E84238">
      <w:pPr>
        <w:pStyle w:val="ListParagraph"/>
        <w:numPr>
          <w:ilvl w:val="0"/>
          <w:numId w:val="2"/>
        </w:numPr>
        <w:rPr>
          <w:rFonts w:ascii="Arial" w:hAnsi="Arial" w:cs="Arial"/>
        </w:rPr>
      </w:pPr>
      <w:r w:rsidRPr="00D43C1D">
        <w:rPr>
          <w:rFonts w:ascii="Arial" w:hAnsi="Arial" w:cs="Arial"/>
        </w:rPr>
        <w:lastRenderedPageBreak/>
        <w:t xml:space="preserve">If any issues arise that the signatories (or their successors) are unable to resolve, the signatories may appeal to the </w:t>
      </w:r>
      <w:r w:rsidR="00D43C1D">
        <w:rPr>
          <w:rFonts w:ascii="Arial" w:hAnsi="Arial" w:cs="Arial"/>
          <w:i/>
        </w:rPr>
        <w:t xml:space="preserve">[identify appropriate position (e.g. </w:t>
      </w:r>
      <w:r w:rsidRPr="00D43C1D">
        <w:rPr>
          <w:rFonts w:ascii="Arial" w:hAnsi="Arial" w:cs="Arial"/>
          <w:i/>
        </w:rPr>
        <w:t>Vice Provost and Dean of Graduate Education</w:t>
      </w:r>
      <w:r w:rsidR="00D43C1D">
        <w:rPr>
          <w:rFonts w:ascii="Arial" w:hAnsi="Arial" w:cs="Arial"/>
          <w:i/>
        </w:rPr>
        <w:t xml:space="preserve"> or college Dean]</w:t>
      </w:r>
      <w:r w:rsidRPr="00D43C1D">
        <w:rPr>
          <w:rFonts w:ascii="Arial" w:hAnsi="Arial" w:cs="Arial"/>
        </w:rPr>
        <w:t xml:space="preserve"> for support in negotiating a solution. </w:t>
      </w:r>
    </w:p>
    <w:p w:rsidR="00E84238" w:rsidRPr="00D43C1D" w:rsidRDefault="00E84238" w:rsidP="00E84238">
      <w:pPr>
        <w:pStyle w:val="ListParagraph"/>
        <w:numPr>
          <w:ilvl w:val="0"/>
          <w:numId w:val="2"/>
        </w:numPr>
        <w:rPr>
          <w:rFonts w:ascii="Arial" w:hAnsi="Arial" w:cs="Arial"/>
        </w:rPr>
      </w:pPr>
      <w:r w:rsidRPr="00D43C1D">
        <w:rPr>
          <w:rFonts w:ascii="Arial" w:hAnsi="Arial" w:cs="Arial"/>
        </w:rPr>
        <w:t xml:space="preserve">If the signatories (or their successors) decide to dissolve the MOU, the following process and timeframe for dissolution will apply:  </w:t>
      </w:r>
      <w:r w:rsidRPr="00D43C1D">
        <w:rPr>
          <w:rFonts w:ascii="Arial" w:hAnsi="Arial" w:cs="Arial"/>
          <w:i/>
        </w:rPr>
        <w:t xml:space="preserve">[specify the process to be followed, including a timeframe for dissolution that ensures the continued support of graduate students to degree completion]. </w:t>
      </w:r>
      <w:r w:rsidRPr="00D43C1D">
        <w:rPr>
          <w:rFonts w:ascii="Arial" w:hAnsi="Arial" w:cs="Arial"/>
        </w:rPr>
        <w:t xml:space="preserve">The </w:t>
      </w:r>
      <w:r w:rsidR="00D43C1D" w:rsidRPr="00D43C1D">
        <w:rPr>
          <w:rFonts w:ascii="Arial" w:hAnsi="Arial" w:cs="Arial"/>
          <w:i/>
        </w:rPr>
        <w:t xml:space="preserve">[position identified in the previous prompt] </w:t>
      </w:r>
      <w:r w:rsidRPr="00D43C1D">
        <w:rPr>
          <w:rFonts w:ascii="Arial" w:hAnsi="Arial" w:cs="Arial"/>
        </w:rPr>
        <w:t>will be given timely notice of the signatories’ intent to dissolve the MOU and afforded an opportunity to provide input or assistance, as needed.</w:t>
      </w:r>
      <w:r w:rsidRPr="00D43C1D">
        <w:rPr>
          <w:rStyle w:val="FootnoteReference"/>
          <w:rFonts w:ascii="Arial" w:hAnsi="Arial"/>
        </w:rPr>
        <w:footnoteReference w:id="2"/>
      </w:r>
    </w:p>
    <w:p w:rsidR="00E84238" w:rsidRDefault="00E84238" w:rsidP="00E84238">
      <w:pPr>
        <w:pStyle w:val="PlainText"/>
        <w:rPr>
          <w:rFonts w:ascii="Arial" w:hAnsi="Arial" w:cs="Arial"/>
          <w:sz w:val="22"/>
          <w:szCs w:val="22"/>
        </w:rPr>
      </w:pPr>
    </w:p>
    <w:p w:rsidR="00E84238" w:rsidRPr="00972351" w:rsidRDefault="00E84238" w:rsidP="00E84238">
      <w:pPr>
        <w:pStyle w:val="PlainText"/>
        <w:rPr>
          <w:rFonts w:ascii="Arial" w:hAnsi="Arial" w:cs="Arial"/>
          <w:sz w:val="22"/>
          <w:szCs w:val="22"/>
        </w:rPr>
      </w:pPr>
      <w:r w:rsidRPr="00972351">
        <w:rPr>
          <w:rFonts w:ascii="Arial" w:hAnsi="Arial" w:cs="Arial"/>
          <w:sz w:val="22"/>
          <w:szCs w:val="22"/>
        </w:rPr>
        <w:t>SIGNATORIES:</w:t>
      </w:r>
    </w:p>
    <w:p w:rsidR="00E84238" w:rsidRPr="00972351" w:rsidRDefault="00E84238" w:rsidP="00E84238">
      <w:pPr>
        <w:pStyle w:val="PlainText"/>
        <w:rPr>
          <w:rFonts w:ascii="Arial" w:hAnsi="Arial" w:cs="Arial"/>
          <w:sz w:val="22"/>
          <w:szCs w:val="22"/>
        </w:rPr>
      </w:pPr>
    </w:p>
    <w:p w:rsidR="00E84238" w:rsidRPr="00972351" w:rsidRDefault="00E84238" w:rsidP="00E84238">
      <w:pPr>
        <w:pStyle w:val="PlainText"/>
        <w:rPr>
          <w:rFonts w:ascii="Arial" w:hAnsi="Arial" w:cs="Arial"/>
          <w:sz w:val="22"/>
          <w:szCs w:val="22"/>
        </w:rPr>
      </w:pPr>
      <w:r w:rsidRPr="00972351">
        <w:rPr>
          <w:rFonts w:ascii="Arial" w:hAnsi="Arial" w:cs="Arial"/>
          <w:sz w:val="22"/>
          <w:szCs w:val="22"/>
        </w:rPr>
        <w:t xml:space="preserve">We, the undersigned, concur with the above agreement, which is binding upon us </w:t>
      </w:r>
      <w:r w:rsidRPr="00E42B02">
        <w:rPr>
          <w:rFonts w:ascii="Arial" w:hAnsi="Arial" w:cs="Arial"/>
          <w:sz w:val="22"/>
          <w:szCs w:val="22"/>
        </w:rPr>
        <w:t>and</w:t>
      </w:r>
      <w:r w:rsidRPr="00972351">
        <w:rPr>
          <w:rFonts w:ascii="Arial" w:hAnsi="Arial" w:cs="Arial"/>
          <w:sz w:val="22"/>
          <w:szCs w:val="22"/>
        </w:rPr>
        <w:t xml:space="preserve"> our successors:</w:t>
      </w:r>
    </w:p>
    <w:p w:rsidR="00E84238" w:rsidRPr="00972351" w:rsidRDefault="00E84238" w:rsidP="00E84238">
      <w:pPr>
        <w:pStyle w:val="PlainText"/>
        <w:rPr>
          <w:rFonts w:ascii="Arial" w:hAnsi="Arial" w:cs="Arial"/>
          <w:sz w:val="22"/>
          <w:szCs w:val="22"/>
        </w:rPr>
      </w:pPr>
    </w:p>
    <w:p w:rsidR="00E84238" w:rsidRPr="00972351" w:rsidRDefault="00E84238" w:rsidP="00E84238">
      <w:pPr>
        <w:pStyle w:val="PlainText"/>
        <w:rPr>
          <w:rFonts w:ascii="Arial" w:hAnsi="Arial" w:cs="Arial"/>
          <w:sz w:val="22"/>
          <w:szCs w:val="22"/>
        </w:rPr>
      </w:pPr>
      <w:r w:rsidRPr="00972351">
        <w:rPr>
          <w:rFonts w:ascii="Arial" w:hAnsi="Arial" w:cs="Arial"/>
          <w:sz w:val="22"/>
          <w:szCs w:val="22"/>
        </w:rPr>
        <w:t>_</w:t>
      </w:r>
      <w:r w:rsidRPr="00972351">
        <w:rPr>
          <w:rFonts w:ascii="Arial" w:hAnsi="Arial" w:cs="Arial"/>
          <w:sz w:val="22"/>
          <w:szCs w:val="22"/>
        </w:rPr>
        <w:softHyphen/>
      </w:r>
      <w:r w:rsidRPr="00972351">
        <w:rPr>
          <w:rFonts w:ascii="Arial" w:hAnsi="Arial" w:cs="Arial"/>
          <w:sz w:val="22"/>
          <w:szCs w:val="22"/>
        </w:rPr>
        <w:softHyphen/>
      </w:r>
      <w:r w:rsidRPr="00972351">
        <w:rPr>
          <w:rFonts w:ascii="Arial" w:hAnsi="Arial" w:cs="Arial"/>
          <w:sz w:val="22"/>
          <w:szCs w:val="22"/>
        </w:rPr>
        <w:softHyphen/>
      </w:r>
      <w:r w:rsidRPr="00972351">
        <w:rPr>
          <w:rFonts w:ascii="Arial" w:hAnsi="Arial" w:cs="Arial"/>
          <w:sz w:val="22"/>
          <w:szCs w:val="22"/>
        </w:rPr>
        <w:softHyphen/>
      </w:r>
      <w:r w:rsidRPr="00972351">
        <w:rPr>
          <w:rFonts w:ascii="Arial" w:hAnsi="Arial" w:cs="Arial"/>
          <w:sz w:val="22"/>
          <w:szCs w:val="22"/>
        </w:rPr>
        <w:softHyphen/>
      </w:r>
      <w:r w:rsidRPr="00972351">
        <w:rPr>
          <w:rFonts w:ascii="Arial" w:hAnsi="Arial" w:cs="Arial"/>
          <w:sz w:val="22"/>
          <w:szCs w:val="22"/>
        </w:rPr>
        <w:softHyphen/>
      </w:r>
      <w:r w:rsidRPr="00972351">
        <w:rPr>
          <w:rFonts w:ascii="Arial" w:hAnsi="Arial" w:cs="Arial"/>
          <w:sz w:val="22"/>
          <w:szCs w:val="22"/>
        </w:rPr>
        <w:softHyphen/>
      </w:r>
      <w:r w:rsidRPr="00972351">
        <w:rPr>
          <w:rFonts w:ascii="Arial" w:hAnsi="Arial" w:cs="Arial"/>
          <w:sz w:val="22"/>
          <w:szCs w:val="22"/>
        </w:rPr>
        <w:softHyphen/>
        <w:t>___________________________________</w:t>
      </w:r>
      <w:r w:rsidRPr="00972351">
        <w:rPr>
          <w:rFonts w:ascii="Arial" w:hAnsi="Arial" w:cs="Arial"/>
          <w:sz w:val="22"/>
          <w:szCs w:val="22"/>
        </w:rPr>
        <w:tab/>
      </w:r>
      <w:r w:rsidRPr="00972351">
        <w:rPr>
          <w:rFonts w:ascii="Arial" w:hAnsi="Arial" w:cs="Arial"/>
          <w:sz w:val="22"/>
          <w:szCs w:val="22"/>
        </w:rPr>
        <w:tab/>
        <w:t>_____________________________</w:t>
      </w:r>
    </w:p>
    <w:p w:rsidR="00E84238" w:rsidRPr="00972351" w:rsidRDefault="00E84238" w:rsidP="00E84238">
      <w:pPr>
        <w:pStyle w:val="PlainText"/>
        <w:rPr>
          <w:rFonts w:ascii="Arial" w:hAnsi="Arial" w:cs="Arial"/>
          <w:sz w:val="22"/>
          <w:szCs w:val="22"/>
        </w:rPr>
      </w:pPr>
      <w:r w:rsidRPr="00972351">
        <w:rPr>
          <w:rFonts w:ascii="Arial" w:hAnsi="Arial" w:cs="Arial"/>
          <w:sz w:val="22"/>
          <w:szCs w:val="22"/>
        </w:rPr>
        <w:t>[</w:t>
      </w:r>
      <w:r>
        <w:rPr>
          <w:rFonts w:ascii="Arial" w:hAnsi="Arial" w:cs="Arial"/>
          <w:sz w:val="22"/>
          <w:szCs w:val="22"/>
        </w:rPr>
        <w:t>Undergraduate Associate Dean</w:t>
      </w:r>
      <w:r w:rsidRPr="00972351">
        <w:rPr>
          <w:rFonts w:ascii="Arial" w:hAnsi="Arial" w:cs="Arial"/>
          <w:sz w:val="22"/>
          <w:szCs w:val="22"/>
        </w:rPr>
        <w:t>]</w:t>
      </w:r>
    </w:p>
    <w:p w:rsidR="00E84238" w:rsidRPr="00972351" w:rsidRDefault="00E84238" w:rsidP="00E84238">
      <w:pPr>
        <w:pStyle w:val="PlainText"/>
        <w:rPr>
          <w:rFonts w:ascii="Arial" w:hAnsi="Arial" w:cs="Arial"/>
          <w:sz w:val="22"/>
          <w:szCs w:val="22"/>
        </w:rPr>
      </w:pPr>
      <w:r w:rsidRPr="00972351">
        <w:rPr>
          <w:rFonts w:ascii="Arial" w:hAnsi="Arial" w:cs="Arial"/>
          <w:sz w:val="22"/>
          <w:szCs w:val="22"/>
        </w:rPr>
        <w:t xml:space="preserve">Name, Title </w:t>
      </w:r>
      <w:r w:rsidRPr="00972351">
        <w:rPr>
          <w:rFonts w:ascii="Arial" w:hAnsi="Arial" w:cs="Arial"/>
          <w:sz w:val="22"/>
          <w:szCs w:val="22"/>
        </w:rPr>
        <w:tab/>
      </w:r>
      <w:r w:rsidRPr="00972351">
        <w:rPr>
          <w:rFonts w:ascii="Arial" w:hAnsi="Arial" w:cs="Arial"/>
          <w:sz w:val="22"/>
          <w:szCs w:val="22"/>
        </w:rPr>
        <w:tab/>
      </w:r>
      <w:r w:rsidRPr="00972351">
        <w:rPr>
          <w:rFonts w:ascii="Arial" w:hAnsi="Arial" w:cs="Arial"/>
          <w:sz w:val="22"/>
          <w:szCs w:val="22"/>
        </w:rPr>
        <w:tab/>
      </w:r>
      <w:r w:rsidRPr="00972351">
        <w:rPr>
          <w:rFonts w:ascii="Arial" w:hAnsi="Arial" w:cs="Arial"/>
          <w:sz w:val="22"/>
          <w:szCs w:val="22"/>
        </w:rPr>
        <w:tab/>
      </w:r>
      <w:r w:rsidRPr="00972351">
        <w:rPr>
          <w:rFonts w:ascii="Arial" w:hAnsi="Arial" w:cs="Arial"/>
          <w:sz w:val="22"/>
          <w:szCs w:val="22"/>
        </w:rPr>
        <w:tab/>
      </w:r>
      <w:r w:rsidRPr="00972351">
        <w:rPr>
          <w:rFonts w:ascii="Arial" w:hAnsi="Arial" w:cs="Arial"/>
          <w:sz w:val="22"/>
          <w:szCs w:val="22"/>
        </w:rPr>
        <w:tab/>
      </w:r>
      <w:r>
        <w:rPr>
          <w:rFonts w:ascii="Arial" w:hAnsi="Arial" w:cs="Arial"/>
          <w:sz w:val="22"/>
          <w:szCs w:val="22"/>
        </w:rPr>
        <w:tab/>
      </w:r>
      <w:r w:rsidRPr="00972351">
        <w:rPr>
          <w:rFonts w:ascii="Arial" w:hAnsi="Arial" w:cs="Arial"/>
          <w:sz w:val="22"/>
          <w:szCs w:val="22"/>
        </w:rPr>
        <w:t>Date</w:t>
      </w:r>
    </w:p>
    <w:p w:rsidR="00E84238" w:rsidRPr="00972351" w:rsidRDefault="00E84238" w:rsidP="00E84238">
      <w:pPr>
        <w:pStyle w:val="PlainText"/>
        <w:rPr>
          <w:rFonts w:ascii="Arial" w:hAnsi="Arial" w:cs="Arial"/>
          <w:sz w:val="22"/>
          <w:szCs w:val="22"/>
        </w:rPr>
      </w:pPr>
      <w:r w:rsidRPr="00972351">
        <w:rPr>
          <w:rFonts w:ascii="Arial" w:hAnsi="Arial" w:cs="Arial"/>
          <w:sz w:val="22"/>
          <w:szCs w:val="22"/>
        </w:rPr>
        <w:t>Affiliation</w:t>
      </w:r>
    </w:p>
    <w:p w:rsidR="00E84238" w:rsidRPr="00972351" w:rsidRDefault="00E84238" w:rsidP="00E84238">
      <w:pPr>
        <w:pStyle w:val="PlainText"/>
        <w:rPr>
          <w:rFonts w:ascii="Arial" w:hAnsi="Arial" w:cs="Arial"/>
          <w:sz w:val="22"/>
          <w:szCs w:val="22"/>
        </w:rPr>
      </w:pPr>
    </w:p>
    <w:p w:rsidR="00E84238" w:rsidRPr="00972351" w:rsidRDefault="00E84238" w:rsidP="00E84238">
      <w:pPr>
        <w:pStyle w:val="PlainText"/>
        <w:rPr>
          <w:rFonts w:ascii="Arial" w:hAnsi="Arial" w:cs="Arial"/>
          <w:sz w:val="22"/>
          <w:szCs w:val="22"/>
        </w:rPr>
      </w:pPr>
      <w:r w:rsidRPr="00972351">
        <w:rPr>
          <w:rFonts w:ascii="Arial" w:hAnsi="Arial" w:cs="Arial"/>
          <w:sz w:val="22"/>
          <w:szCs w:val="22"/>
        </w:rPr>
        <w:t>_</w:t>
      </w:r>
      <w:r w:rsidRPr="00972351">
        <w:rPr>
          <w:rFonts w:ascii="Arial" w:hAnsi="Arial" w:cs="Arial"/>
          <w:sz w:val="22"/>
          <w:szCs w:val="22"/>
        </w:rPr>
        <w:softHyphen/>
      </w:r>
      <w:r w:rsidRPr="00972351">
        <w:rPr>
          <w:rFonts w:ascii="Arial" w:hAnsi="Arial" w:cs="Arial"/>
          <w:sz w:val="22"/>
          <w:szCs w:val="22"/>
        </w:rPr>
        <w:softHyphen/>
      </w:r>
      <w:r w:rsidRPr="00972351">
        <w:rPr>
          <w:rFonts w:ascii="Arial" w:hAnsi="Arial" w:cs="Arial"/>
          <w:sz w:val="22"/>
          <w:szCs w:val="22"/>
        </w:rPr>
        <w:softHyphen/>
      </w:r>
      <w:r w:rsidRPr="00972351">
        <w:rPr>
          <w:rFonts w:ascii="Arial" w:hAnsi="Arial" w:cs="Arial"/>
          <w:sz w:val="22"/>
          <w:szCs w:val="22"/>
        </w:rPr>
        <w:softHyphen/>
      </w:r>
      <w:r w:rsidRPr="00972351">
        <w:rPr>
          <w:rFonts w:ascii="Arial" w:hAnsi="Arial" w:cs="Arial"/>
          <w:sz w:val="22"/>
          <w:szCs w:val="22"/>
        </w:rPr>
        <w:softHyphen/>
      </w:r>
      <w:r w:rsidRPr="00972351">
        <w:rPr>
          <w:rFonts w:ascii="Arial" w:hAnsi="Arial" w:cs="Arial"/>
          <w:sz w:val="22"/>
          <w:szCs w:val="22"/>
        </w:rPr>
        <w:softHyphen/>
      </w:r>
      <w:r w:rsidRPr="00972351">
        <w:rPr>
          <w:rFonts w:ascii="Arial" w:hAnsi="Arial" w:cs="Arial"/>
          <w:sz w:val="22"/>
          <w:szCs w:val="22"/>
        </w:rPr>
        <w:softHyphen/>
      </w:r>
      <w:r w:rsidRPr="00972351">
        <w:rPr>
          <w:rFonts w:ascii="Arial" w:hAnsi="Arial" w:cs="Arial"/>
          <w:sz w:val="22"/>
          <w:szCs w:val="22"/>
        </w:rPr>
        <w:softHyphen/>
        <w:t>___________________________________</w:t>
      </w:r>
      <w:r w:rsidRPr="00972351">
        <w:rPr>
          <w:rFonts w:ascii="Arial" w:hAnsi="Arial" w:cs="Arial"/>
          <w:sz w:val="22"/>
          <w:szCs w:val="22"/>
        </w:rPr>
        <w:tab/>
      </w:r>
      <w:r w:rsidRPr="00972351">
        <w:rPr>
          <w:rFonts w:ascii="Arial" w:hAnsi="Arial" w:cs="Arial"/>
          <w:sz w:val="22"/>
          <w:szCs w:val="22"/>
        </w:rPr>
        <w:tab/>
        <w:t>_____________________________</w:t>
      </w:r>
    </w:p>
    <w:p w:rsidR="00E84238" w:rsidRPr="00972351" w:rsidRDefault="00E84238" w:rsidP="00E84238">
      <w:pPr>
        <w:pStyle w:val="PlainText"/>
        <w:rPr>
          <w:rFonts w:ascii="Arial" w:hAnsi="Arial" w:cs="Arial"/>
          <w:sz w:val="22"/>
          <w:szCs w:val="22"/>
        </w:rPr>
      </w:pPr>
      <w:r w:rsidRPr="00972351">
        <w:rPr>
          <w:rFonts w:ascii="Arial" w:hAnsi="Arial" w:cs="Arial"/>
          <w:sz w:val="22"/>
          <w:szCs w:val="22"/>
        </w:rPr>
        <w:t>[</w:t>
      </w:r>
      <w:r>
        <w:rPr>
          <w:rFonts w:ascii="Arial" w:hAnsi="Arial" w:cs="Arial"/>
          <w:sz w:val="22"/>
          <w:szCs w:val="22"/>
        </w:rPr>
        <w:t>Graduate Associate Dean</w:t>
      </w:r>
      <w:r w:rsidRPr="00972351">
        <w:rPr>
          <w:rFonts w:ascii="Arial" w:hAnsi="Arial" w:cs="Arial"/>
          <w:sz w:val="22"/>
          <w:szCs w:val="22"/>
        </w:rPr>
        <w:t>]</w:t>
      </w:r>
    </w:p>
    <w:p w:rsidR="00E84238" w:rsidRPr="00972351" w:rsidRDefault="00E84238" w:rsidP="00E84238">
      <w:pPr>
        <w:pStyle w:val="PlainText"/>
        <w:rPr>
          <w:rFonts w:ascii="Arial" w:hAnsi="Arial" w:cs="Arial"/>
          <w:sz w:val="22"/>
          <w:szCs w:val="22"/>
        </w:rPr>
      </w:pPr>
      <w:r w:rsidRPr="00972351">
        <w:rPr>
          <w:rFonts w:ascii="Arial" w:hAnsi="Arial" w:cs="Arial"/>
          <w:sz w:val="22"/>
          <w:szCs w:val="22"/>
        </w:rPr>
        <w:t xml:space="preserve">Name, Title </w:t>
      </w:r>
      <w:r w:rsidRPr="00972351">
        <w:rPr>
          <w:rFonts w:ascii="Arial" w:hAnsi="Arial" w:cs="Arial"/>
          <w:sz w:val="22"/>
          <w:szCs w:val="22"/>
        </w:rPr>
        <w:tab/>
      </w:r>
      <w:r w:rsidRPr="00972351">
        <w:rPr>
          <w:rFonts w:ascii="Arial" w:hAnsi="Arial" w:cs="Arial"/>
          <w:sz w:val="22"/>
          <w:szCs w:val="22"/>
        </w:rPr>
        <w:tab/>
      </w:r>
      <w:r w:rsidRPr="00972351">
        <w:rPr>
          <w:rFonts w:ascii="Arial" w:hAnsi="Arial" w:cs="Arial"/>
          <w:sz w:val="22"/>
          <w:szCs w:val="22"/>
        </w:rPr>
        <w:tab/>
      </w:r>
      <w:r w:rsidRPr="00972351">
        <w:rPr>
          <w:rFonts w:ascii="Arial" w:hAnsi="Arial" w:cs="Arial"/>
          <w:sz w:val="22"/>
          <w:szCs w:val="22"/>
        </w:rPr>
        <w:tab/>
      </w:r>
      <w:r w:rsidRPr="00972351">
        <w:rPr>
          <w:rFonts w:ascii="Arial" w:hAnsi="Arial" w:cs="Arial"/>
          <w:sz w:val="22"/>
          <w:szCs w:val="22"/>
        </w:rPr>
        <w:tab/>
      </w:r>
      <w:r w:rsidRPr="00972351">
        <w:rPr>
          <w:rFonts w:ascii="Arial" w:hAnsi="Arial" w:cs="Arial"/>
          <w:sz w:val="22"/>
          <w:szCs w:val="22"/>
        </w:rPr>
        <w:tab/>
      </w:r>
      <w:r>
        <w:rPr>
          <w:rFonts w:ascii="Arial" w:hAnsi="Arial" w:cs="Arial"/>
          <w:sz w:val="22"/>
          <w:szCs w:val="22"/>
        </w:rPr>
        <w:tab/>
      </w:r>
      <w:r w:rsidRPr="00972351">
        <w:rPr>
          <w:rFonts w:ascii="Arial" w:hAnsi="Arial" w:cs="Arial"/>
          <w:sz w:val="22"/>
          <w:szCs w:val="22"/>
        </w:rPr>
        <w:t>Date</w:t>
      </w:r>
    </w:p>
    <w:p w:rsidR="00E84238" w:rsidRPr="00972351" w:rsidRDefault="00E84238" w:rsidP="00E84238">
      <w:pPr>
        <w:pStyle w:val="PlainText"/>
        <w:rPr>
          <w:rFonts w:ascii="Arial" w:hAnsi="Arial" w:cs="Arial"/>
          <w:sz w:val="22"/>
          <w:szCs w:val="22"/>
        </w:rPr>
      </w:pPr>
      <w:r w:rsidRPr="00972351">
        <w:rPr>
          <w:rFonts w:ascii="Arial" w:hAnsi="Arial" w:cs="Arial"/>
          <w:sz w:val="22"/>
          <w:szCs w:val="22"/>
        </w:rPr>
        <w:t>Affiliation</w:t>
      </w:r>
    </w:p>
    <w:p w:rsidR="00E84238" w:rsidRPr="00972351" w:rsidRDefault="00E84238" w:rsidP="00E84238">
      <w:pPr>
        <w:pStyle w:val="PlainText"/>
        <w:rPr>
          <w:rFonts w:ascii="Arial" w:hAnsi="Arial" w:cs="Arial"/>
          <w:sz w:val="22"/>
          <w:szCs w:val="22"/>
        </w:rPr>
      </w:pPr>
    </w:p>
    <w:p w:rsidR="00E84238" w:rsidRPr="00972351" w:rsidRDefault="00E84238" w:rsidP="00E84238">
      <w:pPr>
        <w:pStyle w:val="PlainText"/>
        <w:rPr>
          <w:rFonts w:ascii="Arial" w:hAnsi="Arial" w:cs="Arial"/>
          <w:sz w:val="22"/>
          <w:szCs w:val="22"/>
        </w:rPr>
      </w:pPr>
      <w:r w:rsidRPr="00972351">
        <w:rPr>
          <w:rFonts w:ascii="Arial" w:hAnsi="Arial" w:cs="Arial"/>
          <w:sz w:val="22"/>
          <w:szCs w:val="22"/>
        </w:rPr>
        <w:t xml:space="preserve">___________________________________ </w:t>
      </w:r>
      <w:r w:rsidRPr="00972351">
        <w:rPr>
          <w:rFonts w:ascii="Arial" w:hAnsi="Arial" w:cs="Arial"/>
          <w:sz w:val="22"/>
          <w:szCs w:val="22"/>
        </w:rPr>
        <w:tab/>
      </w:r>
      <w:r w:rsidRPr="00972351">
        <w:rPr>
          <w:rFonts w:ascii="Arial" w:hAnsi="Arial" w:cs="Arial"/>
          <w:sz w:val="22"/>
          <w:szCs w:val="22"/>
        </w:rPr>
        <w:tab/>
        <w:t>_____________________________</w:t>
      </w:r>
    </w:p>
    <w:p w:rsidR="00E84238" w:rsidRPr="00972351" w:rsidRDefault="00E84238" w:rsidP="00E84238">
      <w:pPr>
        <w:pStyle w:val="PlainText"/>
        <w:rPr>
          <w:rFonts w:ascii="Arial" w:hAnsi="Arial" w:cs="Arial"/>
          <w:sz w:val="22"/>
          <w:szCs w:val="22"/>
        </w:rPr>
      </w:pPr>
      <w:r w:rsidRPr="00972351">
        <w:rPr>
          <w:rFonts w:ascii="Arial" w:hAnsi="Arial" w:cs="Arial"/>
          <w:sz w:val="22"/>
          <w:szCs w:val="22"/>
        </w:rPr>
        <w:t>[</w:t>
      </w:r>
      <w:r w:rsidR="00A55E4B">
        <w:rPr>
          <w:rFonts w:ascii="Arial" w:hAnsi="Arial" w:cs="Arial"/>
          <w:sz w:val="22"/>
          <w:szCs w:val="22"/>
        </w:rPr>
        <w:t>Director of Undergraduate Studies</w:t>
      </w:r>
      <w:r w:rsidRPr="00972351">
        <w:rPr>
          <w:rFonts w:ascii="Arial" w:hAnsi="Arial" w:cs="Arial"/>
          <w:sz w:val="22"/>
          <w:szCs w:val="22"/>
        </w:rPr>
        <w:t>]</w:t>
      </w:r>
    </w:p>
    <w:p w:rsidR="00E84238" w:rsidRPr="00972351" w:rsidRDefault="00E84238" w:rsidP="00E84238">
      <w:pPr>
        <w:pStyle w:val="PlainText"/>
        <w:rPr>
          <w:rFonts w:ascii="Arial" w:hAnsi="Arial" w:cs="Arial"/>
          <w:sz w:val="22"/>
          <w:szCs w:val="22"/>
        </w:rPr>
      </w:pPr>
      <w:r w:rsidRPr="00972351">
        <w:rPr>
          <w:rFonts w:ascii="Arial" w:hAnsi="Arial" w:cs="Arial"/>
          <w:sz w:val="22"/>
          <w:szCs w:val="22"/>
        </w:rPr>
        <w:t xml:space="preserve">Name, Title </w:t>
      </w:r>
      <w:r w:rsidRPr="00972351">
        <w:rPr>
          <w:rFonts w:ascii="Arial" w:hAnsi="Arial" w:cs="Arial"/>
          <w:sz w:val="22"/>
          <w:szCs w:val="22"/>
        </w:rPr>
        <w:tab/>
      </w:r>
      <w:r w:rsidRPr="00972351">
        <w:rPr>
          <w:rFonts w:ascii="Arial" w:hAnsi="Arial" w:cs="Arial"/>
          <w:sz w:val="22"/>
          <w:szCs w:val="22"/>
        </w:rPr>
        <w:tab/>
      </w:r>
      <w:r w:rsidRPr="00972351">
        <w:rPr>
          <w:rFonts w:ascii="Arial" w:hAnsi="Arial" w:cs="Arial"/>
          <w:sz w:val="22"/>
          <w:szCs w:val="22"/>
        </w:rPr>
        <w:tab/>
      </w:r>
      <w:r w:rsidRPr="00972351">
        <w:rPr>
          <w:rFonts w:ascii="Arial" w:hAnsi="Arial" w:cs="Arial"/>
          <w:sz w:val="22"/>
          <w:szCs w:val="22"/>
        </w:rPr>
        <w:tab/>
      </w:r>
      <w:r w:rsidRPr="00972351">
        <w:rPr>
          <w:rFonts w:ascii="Arial" w:hAnsi="Arial" w:cs="Arial"/>
          <w:sz w:val="22"/>
          <w:szCs w:val="22"/>
        </w:rPr>
        <w:tab/>
      </w:r>
      <w:r w:rsidRPr="00972351">
        <w:rPr>
          <w:rFonts w:ascii="Arial" w:hAnsi="Arial" w:cs="Arial"/>
          <w:sz w:val="22"/>
          <w:szCs w:val="22"/>
        </w:rPr>
        <w:tab/>
      </w:r>
      <w:r>
        <w:rPr>
          <w:rFonts w:ascii="Arial" w:hAnsi="Arial" w:cs="Arial"/>
          <w:sz w:val="22"/>
          <w:szCs w:val="22"/>
        </w:rPr>
        <w:tab/>
      </w:r>
      <w:r w:rsidRPr="00972351">
        <w:rPr>
          <w:rFonts w:ascii="Arial" w:hAnsi="Arial" w:cs="Arial"/>
          <w:sz w:val="22"/>
          <w:szCs w:val="22"/>
        </w:rPr>
        <w:t>Date</w:t>
      </w:r>
    </w:p>
    <w:p w:rsidR="00E84238" w:rsidRDefault="00E84238" w:rsidP="00E84238">
      <w:pPr>
        <w:pStyle w:val="PlainText"/>
        <w:rPr>
          <w:rFonts w:ascii="Arial" w:hAnsi="Arial" w:cs="Arial"/>
          <w:sz w:val="22"/>
          <w:szCs w:val="22"/>
        </w:rPr>
      </w:pPr>
      <w:r w:rsidRPr="00972351">
        <w:rPr>
          <w:rFonts w:ascii="Arial" w:hAnsi="Arial" w:cs="Arial"/>
          <w:sz w:val="22"/>
          <w:szCs w:val="22"/>
        </w:rPr>
        <w:t>Affiliation</w:t>
      </w:r>
    </w:p>
    <w:p w:rsidR="00E84238" w:rsidRDefault="00E84238" w:rsidP="00E84238">
      <w:pPr>
        <w:pStyle w:val="PlainText"/>
        <w:rPr>
          <w:rFonts w:ascii="Arial" w:hAnsi="Arial" w:cs="Arial"/>
          <w:sz w:val="22"/>
          <w:szCs w:val="22"/>
        </w:rPr>
      </w:pPr>
    </w:p>
    <w:p w:rsidR="00A55E4B" w:rsidRPr="00972351" w:rsidRDefault="00A55E4B" w:rsidP="00A55E4B">
      <w:pPr>
        <w:pStyle w:val="PlainText"/>
        <w:rPr>
          <w:rFonts w:ascii="Arial" w:hAnsi="Arial" w:cs="Arial"/>
          <w:sz w:val="22"/>
          <w:szCs w:val="22"/>
        </w:rPr>
      </w:pPr>
      <w:r w:rsidRPr="00972351">
        <w:rPr>
          <w:rFonts w:ascii="Arial" w:hAnsi="Arial" w:cs="Arial"/>
          <w:sz w:val="22"/>
          <w:szCs w:val="22"/>
        </w:rPr>
        <w:t xml:space="preserve">___________________________________ </w:t>
      </w:r>
      <w:r w:rsidRPr="00972351">
        <w:rPr>
          <w:rFonts w:ascii="Arial" w:hAnsi="Arial" w:cs="Arial"/>
          <w:sz w:val="22"/>
          <w:szCs w:val="22"/>
        </w:rPr>
        <w:tab/>
      </w:r>
      <w:r w:rsidRPr="00972351">
        <w:rPr>
          <w:rFonts w:ascii="Arial" w:hAnsi="Arial" w:cs="Arial"/>
          <w:sz w:val="22"/>
          <w:szCs w:val="22"/>
        </w:rPr>
        <w:tab/>
        <w:t>_____________________________</w:t>
      </w:r>
    </w:p>
    <w:p w:rsidR="00A55E4B" w:rsidRPr="00972351" w:rsidRDefault="00A55E4B" w:rsidP="00A55E4B">
      <w:pPr>
        <w:pStyle w:val="PlainText"/>
        <w:rPr>
          <w:rFonts w:ascii="Arial" w:hAnsi="Arial" w:cs="Arial"/>
          <w:sz w:val="22"/>
          <w:szCs w:val="22"/>
        </w:rPr>
      </w:pPr>
      <w:r w:rsidRPr="00972351">
        <w:rPr>
          <w:rFonts w:ascii="Arial" w:hAnsi="Arial" w:cs="Arial"/>
          <w:sz w:val="22"/>
          <w:szCs w:val="22"/>
        </w:rPr>
        <w:t>[</w:t>
      </w:r>
      <w:r>
        <w:rPr>
          <w:rFonts w:ascii="Arial" w:hAnsi="Arial" w:cs="Arial"/>
          <w:sz w:val="22"/>
          <w:szCs w:val="22"/>
        </w:rPr>
        <w:t>Director of Graduate Studies</w:t>
      </w:r>
      <w:r w:rsidRPr="00972351">
        <w:rPr>
          <w:rFonts w:ascii="Arial" w:hAnsi="Arial" w:cs="Arial"/>
          <w:sz w:val="22"/>
          <w:szCs w:val="22"/>
        </w:rPr>
        <w:t>]</w:t>
      </w:r>
    </w:p>
    <w:p w:rsidR="00A55E4B" w:rsidRPr="00972351" w:rsidRDefault="00A55E4B" w:rsidP="00A55E4B">
      <w:pPr>
        <w:pStyle w:val="PlainText"/>
        <w:rPr>
          <w:rFonts w:ascii="Arial" w:hAnsi="Arial" w:cs="Arial"/>
          <w:sz w:val="22"/>
          <w:szCs w:val="22"/>
        </w:rPr>
      </w:pPr>
      <w:r w:rsidRPr="00972351">
        <w:rPr>
          <w:rFonts w:ascii="Arial" w:hAnsi="Arial" w:cs="Arial"/>
          <w:sz w:val="22"/>
          <w:szCs w:val="22"/>
        </w:rPr>
        <w:t xml:space="preserve">Name, Title </w:t>
      </w:r>
      <w:r w:rsidRPr="00972351">
        <w:rPr>
          <w:rFonts w:ascii="Arial" w:hAnsi="Arial" w:cs="Arial"/>
          <w:sz w:val="22"/>
          <w:szCs w:val="22"/>
        </w:rPr>
        <w:tab/>
      </w:r>
      <w:r w:rsidRPr="00972351">
        <w:rPr>
          <w:rFonts w:ascii="Arial" w:hAnsi="Arial" w:cs="Arial"/>
          <w:sz w:val="22"/>
          <w:szCs w:val="22"/>
        </w:rPr>
        <w:tab/>
      </w:r>
      <w:r w:rsidRPr="00972351">
        <w:rPr>
          <w:rFonts w:ascii="Arial" w:hAnsi="Arial" w:cs="Arial"/>
          <w:sz w:val="22"/>
          <w:szCs w:val="22"/>
        </w:rPr>
        <w:tab/>
      </w:r>
      <w:r w:rsidRPr="00972351">
        <w:rPr>
          <w:rFonts w:ascii="Arial" w:hAnsi="Arial" w:cs="Arial"/>
          <w:sz w:val="22"/>
          <w:szCs w:val="22"/>
        </w:rPr>
        <w:tab/>
      </w:r>
      <w:r w:rsidRPr="00972351">
        <w:rPr>
          <w:rFonts w:ascii="Arial" w:hAnsi="Arial" w:cs="Arial"/>
          <w:sz w:val="22"/>
          <w:szCs w:val="22"/>
        </w:rPr>
        <w:tab/>
      </w:r>
      <w:r w:rsidRPr="00972351">
        <w:rPr>
          <w:rFonts w:ascii="Arial" w:hAnsi="Arial" w:cs="Arial"/>
          <w:sz w:val="22"/>
          <w:szCs w:val="22"/>
        </w:rPr>
        <w:tab/>
      </w:r>
      <w:r>
        <w:rPr>
          <w:rFonts w:ascii="Arial" w:hAnsi="Arial" w:cs="Arial"/>
          <w:sz w:val="22"/>
          <w:szCs w:val="22"/>
        </w:rPr>
        <w:tab/>
      </w:r>
      <w:r w:rsidRPr="00972351">
        <w:rPr>
          <w:rFonts w:ascii="Arial" w:hAnsi="Arial" w:cs="Arial"/>
          <w:sz w:val="22"/>
          <w:szCs w:val="22"/>
        </w:rPr>
        <w:t>Date</w:t>
      </w:r>
    </w:p>
    <w:p w:rsidR="00A55E4B" w:rsidRDefault="00A55E4B" w:rsidP="00A55E4B">
      <w:pPr>
        <w:pStyle w:val="PlainText"/>
        <w:rPr>
          <w:rFonts w:ascii="Arial" w:hAnsi="Arial" w:cs="Arial"/>
          <w:sz w:val="22"/>
          <w:szCs w:val="22"/>
        </w:rPr>
      </w:pPr>
      <w:r w:rsidRPr="00972351">
        <w:rPr>
          <w:rFonts w:ascii="Arial" w:hAnsi="Arial" w:cs="Arial"/>
          <w:sz w:val="22"/>
          <w:szCs w:val="22"/>
        </w:rPr>
        <w:t>Affiliation</w:t>
      </w:r>
    </w:p>
    <w:p w:rsidR="00E84238" w:rsidRDefault="00E84238" w:rsidP="00E84238">
      <w:pPr>
        <w:pStyle w:val="PlainText"/>
        <w:rPr>
          <w:rFonts w:ascii="Arial" w:hAnsi="Arial" w:cs="Arial"/>
          <w:sz w:val="22"/>
          <w:szCs w:val="22"/>
        </w:rPr>
      </w:pPr>
    </w:p>
    <w:p w:rsidR="00E84238" w:rsidRDefault="00E84238" w:rsidP="00E84238">
      <w:pPr>
        <w:pStyle w:val="PlainText"/>
        <w:rPr>
          <w:rFonts w:ascii="Arial" w:hAnsi="Arial" w:cs="Arial"/>
          <w:sz w:val="22"/>
          <w:szCs w:val="22"/>
        </w:rPr>
      </w:pPr>
      <w:r>
        <w:rPr>
          <w:rFonts w:ascii="Arial" w:hAnsi="Arial" w:cs="Arial"/>
          <w:sz w:val="22"/>
          <w:szCs w:val="22"/>
        </w:rPr>
        <w:t>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w:t>
      </w:r>
    </w:p>
    <w:p w:rsidR="00E84238" w:rsidRPr="00972351" w:rsidRDefault="00E84238" w:rsidP="00E84238">
      <w:pPr>
        <w:pStyle w:val="PlainText"/>
        <w:rPr>
          <w:rFonts w:ascii="Arial" w:hAnsi="Arial" w:cs="Arial"/>
          <w:sz w:val="22"/>
          <w:szCs w:val="22"/>
        </w:rPr>
      </w:pPr>
      <w:r w:rsidRPr="00C43A93">
        <w:rPr>
          <w:rFonts w:ascii="Arial" w:hAnsi="Arial" w:cs="Arial"/>
          <w:sz w:val="22"/>
          <w:szCs w:val="22"/>
        </w:rPr>
        <w:t>[</w:t>
      </w:r>
      <w:proofErr w:type="gramStart"/>
      <w:r w:rsidRPr="00C43A93">
        <w:rPr>
          <w:rFonts w:ascii="Arial" w:hAnsi="Arial" w:cs="Arial"/>
          <w:sz w:val="22"/>
          <w:szCs w:val="22"/>
        </w:rPr>
        <w:t>other</w:t>
      </w:r>
      <w:proofErr w:type="gramEnd"/>
      <w:r w:rsidRPr="00C43A93">
        <w:rPr>
          <w:rFonts w:ascii="Arial" w:hAnsi="Arial" w:cs="Arial"/>
          <w:sz w:val="22"/>
          <w:szCs w:val="22"/>
        </w:rPr>
        <w:t xml:space="preserve"> signatories, as appropriate]</w:t>
      </w:r>
      <w:r w:rsidRPr="00C43A93">
        <w:rPr>
          <w:rFonts w:ascii="Arial" w:hAnsi="Arial" w:cs="Arial"/>
          <w:sz w:val="22"/>
          <w:szCs w:val="22"/>
        </w:rPr>
        <w:tab/>
      </w:r>
      <w:r w:rsidRPr="00C43A93">
        <w:rPr>
          <w:rFonts w:ascii="Arial" w:hAnsi="Arial" w:cs="Arial"/>
          <w:sz w:val="22"/>
          <w:szCs w:val="22"/>
        </w:rPr>
        <w:tab/>
      </w:r>
      <w:r w:rsidRPr="00C43A93">
        <w:rPr>
          <w:rFonts w:ascii="Arial" w:hAnsi="Arial" w:cs="Arial"/>
          <w:sz w:val="22"/>
          <w:szCs w:val="22"/>
        </w:rPr>
        <w:tab/>
      </w:r>
      <w:r w:rsidRPr="00C43A93">
        <w:rPr>
          <w:rFonts w:ascii="Arial" w:hAnsi="Arial" w:cs="Arial"/>
          <w:sz w:val="22"/>
          <w:szCs w:val="22"/>
        </w:rPr>
        <w:tab/>
        <w:t>Date</w:t>
      </w:r>
    </w:p>
    <w:sectPr w:rsidR="00E84238" w:rsidRPr="00972351" w:rsidSect="000948A3">
      <w:headerReference w:type="default" r:id="rId8"/>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238" w:rsidRDefault="00E84238">
      <w:r>
        <w:separator/>
      </w:r>
    </w:p>
  </w:endnote>
  <w:endnote w:type="continuationSeparator" w:id="0">
    <w:p w:rsidR="00E84238" w:rsidRDefault="00E8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819633"/>
      <w:docPartObj>
        <w:docPartGallery w:val="Page Numbers (Bottom of Page)"/>
        <w:docPartUnique/>
      </w:docPartObj>
    </w:sdtPr>
    <w:sdtEndPr>
      <w:rPr>
        <w:noProof/>
      </w:rPr>
    </w:sdtEndPr>
    <w:sdtContent>
      <w:p w:rsidR="00E84238" w:rsidRDefault="00E84238">
        <w:pPr>
          <w:pStyle w:val="Footer"/>
          <w:jc w:val="center"/>
        </w:pPr>
        <w:r>
          <w:fldChar w:fldCharType="begin"/>
        </w:r>
        <w:r>
          <w:instrText xml:space="preserve"> PAGE   \* MERGEFORMAT </w:instrText>
        </w:r>
        <w:r>
          <w:fldChar w:fldCharType="separate"/>
        </w:r>
        <w:r w:rsidR="000E5EEF">
          <w:rPr>
            <w:noProof/>
          </w:rPr>
          <w:t>3</w:t>
        </w:r>
        <w:r>
          <w:rPr>
            <w:noProof/>
          </w:rPr>
          <w:fldChar w:fldCharType="end"/>
        </w:r>
      </w:p>
    </w:sdtContent>
  </w:sdt>
  <w:p w:rsidR="00E84238" w:rsidRDefault="00E84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238" w:rsidRDefault="00E84238">
      <w:r>
        <w:separator/>
      </w:r>
    </w:p>
  </w:footnote>
  <w:footnote w:type="continuationSeparator" w:id="0">
    <w:p w:rsidR="00E84238" w:rsidRDefault="00E84238">
      <w:r>
        <w:continuationSeparator/>
      </w:r>
    </w:p>
  </w:footnote>
  <w:footnote w:id="1">
    <w:p w:rsidR="00E84238" w:rsidRDefault="00E84238" w:rsidP="00E84238">
      <w:r>
        <w:rPr>
          <w:rStyle w:val="FootnoteReference"/>
        </w:rPr>
        <w:footnoteRef/>
      </w:r>
      <w:r>
        <w:t xml:space="preserve"> </w:t>
      </w:r>
      <w:r w:rsidRPr="009069CE">
        <w:rPr>
          <w:rFonts w:ascii="Arial" w:hAnsi="Arial" w:cs="Arial"/>
          <w:sz w:val="20"/>
          <w:szCs w:val="20"/>
        </w:rPr>
        <w:t>Notification must be in writing, should reflect input and agreement by others who contributed to the initial decision to sign the MOU, and should allow sufficient time for other signatories to assess their obligations to the program and their ability to continue to support it subsequent to the</w:t>
      </w:r>
      <w:r>
        <w:rPr>
          <w:rFonts w:ascii="Arial" w:hAnsi="Arial" w:cs="Arial"/>
          <w:sz w:val="20"/>
          <w:szCs w:val="20"/>
        </w:rPr>
        <w:t xml:space="preserve"> withdrawal. A minimum of one academic year’s</w:t>
      </w:r>
      <w:r w:rsidRPr="009069CE">
        <w:rPr>
          <w:rFonts w:ascii="Arial" w:hAnsi="Arial" w:cs="Arial"/>
          <w:sz w:val="20"/>
          <w:szCs w:val="20"/>
        </w:rPr>
        <w:t xml:space="preserve"> notice will be normally be expected.</w:t>
      </w:r>
    </w:p>
  </w:footnote>
  <w:footnote w:id="2">
    <w:p w:rsidR="00E84238" w:rsidRPr="00CE4072" w:rsidRDefault="00E84238" w:rsidP="00E84238">
      <w:pPr>
        <w:rPr>
          <w:rFonts w:ascii="Arial" w:hAnsi="Arial" w:cs="Arial"/>
          <w:sz w:val="20"/>
          <w:szCs w:val="20"/>
        </w:rPr>
      </w:pPr>
      <w:r>
        <w:rPr>
          <w:rStyle w:val="FootnoteReference"/>
        </w:rPr>
        <w:footnoteRef/>
      </w:r>
      <w:r>
        <w:t xml:space="preserve"> T</w:t>
      </w:r>
      <w:r w:rsidRPr="00CE4072">
        <w:rPr>
          <w:rFonts w:ascii="Arial" w:hAnsi="Arial" w:cs="Arial"/>
          <w:sz w:val="20"/>
          <w:szCs w:val="20"/>
        </w:rPr>
        <w:t>he possibilities that follow a decision to dissolve an MOU</w:t>
      </w:r>
      <w:r>
        <w:rPr>
          <w:rFonts w:ascii="Arial" w:hAnsi="Arial" w:cs="Arial"/>
          <w:sz w:val="20"/>
          <w:szCs w:val="20"/>
        </w:rPr>
        <w:t xml:space="preserve"> are </w:t>
      </w:r>
      <w:r w:rsidRPr="00CE4072">
        <w:rPr>
          <w:rFonts w:ascii="Arial" w:hAnsi="Arial" w:cs="Arial"/>
          <w:sz w:val="20"/>
          <w:szCs w:val="20"/>
        </w:rPr>
        <w:t>likely to vary</w:t>
      </w:r>
      <w:r>
        <w:rPr>
          <w:rFonts w:ascii="Arial" w:hAnsi="Arial" w:cs="Arial"/>
          <w:sz w:val="20"/>
          <w:szCs w:val="20"/>
        </w:rPr>
        <w:t xml:space="preserve"> and </w:t>
      </w:r>
      <w:r w:rsidR="00A55E4B">
        <w:rPr>
          <w:rFonts w:ascii="Arial" w:hAnsi="Arial" w:cs="Arial"/>
          <w:sz w:val="20"/>
          <w:szCs w:val="20"/>
        </w:rPr>
        <w:t xml:space="preserve">may result in </w:t>
      </w:r>
      <w:r w:rsidRPr="00CE4072">
        <w:rPr>
          <w:rFonts w:ascii="Arial" w:hAnsi="Arial" w:cs="Arial"/>
          <w:sz w:val="20"/>
          <w:szCs w:val="20"/>
        </w:rPr>
        <w:t>a decision to discontinue the program—in which case University policies and procedures apply (see</w:t>
      </w:r>
      <w:r>
        <w:rPr>
          <w:rFonts w:ascii="Arial" w:hAnsi="Arial" w:cs="Arial"/>
          <w:sz w:val="20"/>
          <w:szCs w:val="20"/>
        </w:rPr>
        <w:t xml:space="preserve"> </w:t>
      </w:r>
      <w:hyperlink r:id="rId1" w:history="1">
        <w:r w:rsidRPr="00CE4072">
          <w:rPr>
            <w:rStyle w:val="Hyperlink"/>
            <w:rFonts w:ascii="Arial" w:hAnsi="Arial" w:cs="Arial"/>
            <w:sz w:val="20"/>
            <w:szCs w:val="20"/>
          </w:rPr>
          <w:t>https://policy.umn.edu/education/academicprogram</w:t>
        </w:r>
      </w:hyperlink>
      <w:r>
        <w:rPr>
          <w:rFonts w:ascii="Arial" w:hAnsi="Arial" w:cs="Arial"/>
          <w:sz w:val="20"/>
          <w:szCs w:val="20"/>
        </w:rPr>
        <w:t xml:space="preserve"> </w:t>
      </w:r>
      <w:r w:rsidRPr="00CE4072">
        <w:rPr>
          <w:rFonts w:ascii="Arial" w:hAnsi="Arial" w:cs="Arial"/>
          <w:sz w:val="20"/>
          <w:szCs w:val="20"/>
        </w:rPr>
        <w:t>)</w:t>
      </w:r>
      <w:r>
        <w:rPr>
          <w:rFonts w:ascii="Arial" w:hAnsi="Arial" w:cs="Arial"/>
          <w:sz w:val="20"/>
          <w:szCs w:val="20"/>
        </w:rPr>
        <w:t>. Parties to the MOU are thus encouraged to c</w:t>
      </w:r>
      <w:r w:rsidR="00D43C1D">
        <w:rPr>
          <w:rFonts w:ascii="Arial" w:hAnsi="Arial" w:cs="Arial"/>
          <w:sz w:val="20"/>
          <w:szCs w:val="20"/>
        </w:rPr>
        <w:t xml:space="preserve">onsult appropriate leadership </w:t>
      </w:r>
      <w:r>
        <w:rPr>
          <w:rFonts w:ascii="Arial" w:hAnsi="Arial" w:cs="Arial"/>
          <w:sz w:val="20"/>
          <w:szCs w:val="20"/>
        </w:rPr>
        <w:t>t</w:t>
      </w:r>
      <w:r w:rsidRPr="00CE4072">
        <w:rPr>
          <w:rFonts w:ascii="Arial" w:hAnsi="Arial" w:cs="Arial"/>
          <w:sz w:val="20"/>
          <w:szCs w:val="20"/>
        </w:rPr>
        <w:t>o discuss their planned process and timeframe for dissolving the MOU once the decision has been made to invoke the process.</w:t>
      </w:r>
    </w:p>
    <w:p w:rsidR="00E84238" w:rsidRDefault="00E84238" w:rsidP="00E8423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238" w:rsidRDefault="00E84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478D"/>
    <w:multiLevelType w:val="hybridMultilevel"/>
    <w:tmpl w:val="62CC8F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AB767C"/>
    <w:multiLevelType w:val="hybridMultilevel"/>
    <w:tmpl w:val="9D960002"/>
    <w:lvl w:ilvl="0" w:tplc="CFEE53A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E1136"/>
    <w:multiLevelType w:val="hybridMultilevel"/>
    <w:tmpl w:val="2772C3E0"/>
    <w:lvl w:ilvl="0" w:tplc="CFEE53A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B73AE"/>
    <w:multiLevelType w:val="hybridMultilevel"/>
    <w:tmpl w:val="360E162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7EEB3F23"/>
    <w:multiLevelType w:val="hybridMultilevel"/>
    <w:tmpl w:val="F75083D6"/>
    <w:lvl w:ilvl="0" w:tplc="35764FE2">
      <w:start w:val="1"/>
      <w:numFmt w:val="decimal"/>
      <w:lvlText w:val="%1."/>
      <w:lvlJc w:val="left"/>
      <w:pPr>
        <w:tabs>
          <w:tab w:val="num" w:pos="720"/>
        </w:tabs>
        <w:ind w:left="720" w:hanging="360"/>
      </w:pPr>
      <w:rPr>
        <w:rFonts w:cs="Times New Roman"/>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92"/>
    <w:rsid w:val="00020B00"/>
    <w:rsid w:val="00035E08"/>
    <w:rsid w:val="000703AC"/>
    <w:rsid w:val="00081843"/>
    <w:rsid w:val="00085CBE"/>
    <w:rsid w:val="00087956"/>
    <w:rsid w:val="00087A61"/>
    <w:rsid w:val="000933A1"/>
    <w:rsid w:val="000948A3"/>
    <w:rsid w:val="000A5692"/>
    <w:rsid w:val="000C3EEA"/>
    <w:rsid w:val="000C6005"/>
    <w:rsid w:val="000E5EEF"/>
    <w:rsid w:val="000F23A4"/>
    <w:rsid w:val="000F60AF"/>
    <w:rsid w:val="0010452E"/>
    <w:rsid w:val="00112B62"/>
    <w:rsid w:val="00130578"/>
    <w:rsid w:val="00140551"/>
    <w:rsid w:val="00141DB8"/>
    <w:rsid w:val="00157017"/>
    <w:rsid w:val="00195C71"/>
    <w:rsid w:val="001D64A8"/>
    <w:rsid w:val="001F1242"/>
    <w:rsid w:val="002067C8"/>
    <w:rsid w:val="00220E80"/>
    <w:rsid w:val="00221CED"/>
    <w:rsid w:val="00231164"/>
    <w:rsid w:val="00245FBF"/>
    <w:rsid w:val="0025550E"/>
    <w:rsid w:val="00292401"/>
    <w:rsid w:val="002960DC"/>
    <w:rsid w:val="002B2CF6"/>
    <w:rsid w:val="002C458E"/>
    <w:rsid w:val="002E0D24"/>
    <w:rsid w:val="002F2C87"/>
    <w:rsid w:val="00320E2C"/>
    <w:rsid w:val="00330021"/>
    <w:rsid w:val="00334D94"/>
    <w:rsid w:val="00341470"/>
    <w:rsid w:val="00344986"/>
    <w:rsid w:val="00345F76"/>
    <w:rsid w:val="00382A95"/>
    <w:rsid w:val="003A4F13"/>
    <w:rsid w:val="003A76FA"/>
    <w:rsid w:val="003C73BA"/>
    <w:rsid w:val="00415B82"/>
    <w:rsid w:val="00421C92"/>
    <w:rsid w:val="00456665"/>
    <w:rsid w:val="00472FDE"/>
    <w:rsid w:val="004B14BF"/>
    <w:rsid w:val="004B63A0"/>
    <w:rsid w:val="004C3FCB"/>
    <w:rsid w:val="004F7115"/>
    <w:rsid w:val="00504C3A"/>
    <w:rsid w:val="00515ECA"/>
    <w:rsid w:val="005502D9"/>
    <w:rsid w:val="00565EBC"/>
    <w:rsid w:val="005669E8"/>
    <w:rsid w:val="005725CA"/>
    <w:rsid w:val="00585CE2"/>
    <w:rsid w:val="005A0D7A"/>
    <w:rsid w:val="005B5E00"/>
    <w:rsid w:val="005F2FE8"/>
    <w:rsid w:val="005F71B6"/>
    <w:rsid w:val="006261C8"/>
    <w:rsid w:val="0063374A"/>
    <w:rsid w:val="00665564"/>
    <w:rsid w:val="00684595"/>
    <w:rsid w:val="00686192"/>
    <w:rsid w:val="006A19D0"/>
    <w:rsid w:val="006B232E"/>
    <w:rsid w:val="006E1F3F"/>
    <w:rsid w:val="006E4EE6"/>
    <w:rsid w:val="006E7F5C"/>
    <w:rsid w:val="006F753A"/>
    <w:rsid w:val="00734733"/>
    <w:rsid w:val="00735AE6"/>
    <w:rsid w:val="00781170"/>
    <w:rsid w:val="007B5358"/>
    <w:rsid w:val="00803285"/>
    <w:rsid w:val="00805065"/>
    <w:rsid w:val="00842878"/>
    <w:rsid w:val="00842BD2"/>
    <w:rsid w:val="00895637"/>
    <w:rsid w:val="008F0DB8"/>
    <w:rsid w:val="008F75BC"/>
    <w:rsid w:val="0090483D"/>
    <w:rsid w:val="009069CE"/>
    <w:rsid w:val="009177C7"/>
    <w:rsid w:val="0092343E"/>
    <w:rsid w:val="009321B6"/>
    <w:rsid w:val="00932604"/>
    <w:rsid w:val="00965054"/>
    <w:rsid w:val="0096762C"/>
    <w:rsid w:val="00972351"/>
    <w:rsid w:val="0099048D"/>
    <w:rsid w:val="009B2643"/>
    <w:rsid w:val="009C5558"/>
    <w:rsid w:val="009D6514"/>
    <w:rsid w:val="009E3F01"/>
    <w:rsid w:val="009F0116"/>
    <w:rsid w:val="009F54B3"/>
    <w:rsid w:val="00A41511"/>
    <w:rsid w:val="00A47A71"/>
    <w:rsid w:val="00A55E4B"/>
    <w:rsid w:val="00A75455"/>
    <w:rsid w:val="00A804ED"/>
    <w:rsid w:val="00A81B30"/>
    <w:rsid w:val="00A92B62"/>
    <w:rsid w:val="00AC3B3F"/>
    <w:rsid w:val="00AC7BA1"/>
    <w:rsid w:val="00AD3791"/>
    <w:rsid w:val="00AE6D54"/>
    <w:rsid w:val="00B019AB"/>
    <w:rsid w:val="00B43798"/>
    <w:rsid w:val="00B573AB"/>
    <w:rsid w:val="00B70B20"/>
    <w:rsid w:val="00B758CC"/>
    <w:rsid w:val="00BA61CF"/>
    <w:rsid w:val="00BB7D5E"/>
    <w:rsid w:val="00BE5FC4"/>
    <w:rsid w:val="00C20B5B"/>
    <w:rsid w:val="00C212DF"/>
    <w:rsid w:val="00C23FF3"/>
    <w:rsid w:val="00C4099B"/>
    <w:rsid w:val="00C43A93"/>
    <w:rsid w:val="00C469A5"/>
    <w:rsid w:val="00C55360"/>
    <w:rsid w:val="00C72424"/>
    <w:rsid w:val="00CE4072"/>
    <w:rsid w:val="00CE4B66"/>
    <w:rsid w:val="00CE560E"/>
    <w:rsid w:val="00CF309F"/>
    <w:rsid w:val="00CF3718"/>
    <w:rsid w:val="00CF3DD5"/>
    <w:rsid w:val="00D0113D"/>
    <w:rsid w:val="00D05A59"/>
    <w:rsid w:val="00D23D8D"/>
    <w:rsid w:val="00D43C1D"/>
    <w:rsid w:val="00D55CE7"/>
    <w:rsid w:val="00D62B3D"/>
    <w:rsid w:val="00D75D55"/>
    <w:rsid w:val="00D75E50"/>
    <w:rsid w:val="00D93394"/>
    <w:rsid w:val="00D97695"/>
    <w:rsid w:val="00DB31B8"/>
    <w:rsid w:val="00E3690F"/>
    <w:rsid w:val="00E370DD"/>
    <w:rsid w:val="00E42B02"/>
    <w:rsid w:val="00E70424"/>
    <w:rsid w:val="00E84238"/>
    <w:rsid w:val="00E96094"/>
    <w:rsid w:val="00EA5F90"/>
    <w:rsid w:val="00EE4ACD"/>
    <w:rsid w:val="00EF740A"/>
    <w:rsid w:val="00F15989"/>
    <w:rsid w:val="00F23A72"/>
    <w:rsid w:val="00F25C04"/>
    <w:rsid w:val="00F31943"/>
    <w:rsid w:val="00F71E7F"/>
    <w:rsid w:val="00F8060C"/>
    <w:rsid w:val="00F81026"/>
    <w:rsid w:val="00FA17A1"/>
    <w:rsid w:val="00FB51EE"/>
    <w:rsid w:val="00FF0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45AEAF"/>
  <w15:docId w15:val="{03439A07-D5FA-4BA7-8F54-296ECB03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3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2B62"/>
    <w:pPr>
      <w:ind w:left="720"/>
      <w:contextualSpacing/>
    </w:pPr>
  </w:style>
  <w:style w:type="paragraph" w:styleId="PlainText">
    <w:name w:val="Plain Text"/>
    <w:basedOn w:val="Normal"/>
    <w:link w:val="PlainTextChar"/>
    <w:uiPriority w:val="99"/>
    <w:rsid w:val="005A0D7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5A0D7A"/>
    <w:rPr>
      <w:rFonts w:ascii="Consolas" w:hAnsi="Consolas" w:cs="Times New Roman"/>
      <w:sz w:val="21"/>
      <w:szCs w:val="21"/>
    </w:rPr>
  </w:style>
  <w:style w:type="paragraph" w:styleId="Header">
    <w:name w:val="header"/>
    <w:basedOn w:val="Normal"/>
    <w:link w:val="HeaderChar"/>
    <w:uiPriority w:val="99"/>
    <w:rsid w:val="00AD3791"/>
    <w:pPr>
      <w:tabs>
        <w:tab w:val="center" w:pos="4320"/>
        <w:tab w:val="right" w:pos="8640"/>
      </w:tabs>
    </w:pPr>
  </w:style>
  <w:style w:type="character" w:customStyle="1" w:styleId="HeaderChar">
    <w:name w:val="Header Char"/>
    <w:basedOn w:val="DefaultParagraphFont"/>
    <w:link w:val="Header"/>
    <w:uiPriority w:val="99"/>
    <w:semiHidden/>
    <w:locked/>
    <w:rsid w:val="00157017"/>
    <w:rPr>
      <w:rFonts w:cs="Times New Roman"/>
    </w:rPr>
  </w:style>
  <w:style w:type="paragraph" w:styleId="Footer">
    <w:name w:val="footer"/>
    <w:basedOn w:val="Normal"/>
    <w:link w:val="FooterChar"/>
    <w:uiPriority w:val="99"/>
    <w:rsid w:val="00AD3791"/>
    <w:pPr>
      <w:tabs>
        <w:tab w:val="center" w:pos="4320"/>
        <w:tab w:val="right" w:pos="8640"/>
      </w:tabs>
    </w:pPr>
  </w:style>
  <w:style w:type="character" w:customStyle="1" w:styleId="FooterChar">
    <w:name w:val="Footer Char"/>
    <w:basedOn w:val="DefaultParagraphFont"/>
    <w:link w:val="Footer"/>
    <w:uiPriority w:val="99"/>
    <w:locked/>
    <w:rsid w:val="00157017"/>
    <w:rPr>
      <w:rFonts w:cs="Times New Roman"/>
    </w:rPr>
  </w:style>
  <w:style w:type="paragraph" w:customStyle="1" w:styleId="Default">
    <w:name w:val="Default"/>
    <w:uiPriority w:val="99"/>
    <w:rsid w:val="009C5558"/>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rsid w:val="00BE5FC4"/>
    <w:rPr>
      <w:sz w:val="20"/>
      <w:szCs w:val="20"/>
    </w:rPr>
  </w:style>
  <w:style w:type="character" w:customStyle="1" w:styleId="FootnoteTextChar">
    <w:name w:val="Footnote Text Char"/>
    <w:basedOn w:val="DefaultParagraphFont"/>
    <w:link w:val="FootnoteText"/>
    <w:uiPriority w:val="99"/>
    <w:semiHidden/>
    <w:locked/>
    <w:rsid w:val="0099048D"/>
    <w:rPr>
      <w:rFonts w:cs="Times New Roman"/>
      <w:sz w:val="20"/>
      <w:szCs w:val="20"/>
    </w:rPr>
  </w:style>
  <w:style w:type="character" w:styleId="FootnoteReference">
    <w:name w:val="footnote reference"/>
    <w:basedOn w:val="DefaultParagraphFont"/>
    <w:uiPriority w:val="99"/>
    <w:semiHidden/>
    <w:rsid w:val="00BE5FC4"/>
    <w:rPr>
      <w:rFonts w:cs="Times New Roman"/>
      <w:vertAlign w:val="superscript"/>
    </w:rPr>
  </w:style>
  <w:style w:type="paragraph" w:styleId="BalloonText">
    <w:name w:val="Balloon Text"/>
    <w:basedOn w:val="Normal"/>
    <w:link w:val="BalloonTextChar"/>
    <w:uiPriority w:val="99"/>
    <w:semiHidden/>
    <w:rsid w:val="00972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351"/>
    <w:rPr>
      <w:rFonts w:ascii="Tahoma" w:hAnsi="Tahoma" w:cs="Tahoma"/>
      <w:sz w:val="16"/>
      <w:szCs w:val="16"/>
    </w:rPr>
  </w:style>
  <w:style w:type="character" w:styleId="CommentReference">
    <w:name w:val="annotation reference"/>
    <w:basedOn w:val="DefaultParagraphFont"/>
    <w:uiPriority w:val="99"/>
    <w:semiHidden/>
    <w:unhideWhenUsed/>
    <w:rsid w:val="00A47A71"/>
    <w:rPr>
      <w:sz w:val="16"/>
      <w:szCs w:val="16"/>
    </w:rPr>
  </w:style>
  <w:style w:type="paragraph" w:styleId="CommentText">
    <w:name w:val="annotation text"/>
    <w:basedOn w:val="Normal"/>
    <w:link w:val="CommentTextChar"/>
    <w:uiPriority w:val="99"/>
    <w:unhideWhenUsed/>
    <w:rsid w:val="00A47A71"/>
    <w:pPr>
      <w:spacing w:line="240" w:lineRule="auto"/>
    </w:pPr>
    <w:rPr>
      <w:sz w:val="20"/>
      <w:szCs w:val="20"/>
    </w:rPr>
  </w:style>
  <w:style w:type="character" w:customStyle="1" w:styleId="CommentTextChar">
    <w:name w:val="Comment Text Char"/>
    <w:basedOn w:val="DefaultParagraphFont"/>
    <w:link w:val="CommentText"/>
    <w:uiPriority w:val="99"/>
    <w:rsid w:val="00A47A71"/>
    <w:rPr>
      <w:sz w:val="20"/>
      <w:szCs w:val="20"/>
    </w:rPr>
  </w:style>
  <w:style w:type="paragraph" w:styleId="CommentSubject">
    <w:name w:val="annotation subject"/>
    <w:basedOn w:val="CommentText"/>
    <w:next w:val="CommentText"/>
    <w:link w:val="CommentSubjectChar"/>
    <w:uiPriority w:val="99"/>
    <w:semiHidden/>
    <w:unhideWhenUsed/>
    <w:rsid w:val="00A47A71"/>
    <w:rPr>
      <w:b/>
      <w:bCs/>
    </w:rPr>
  </w:style>
  <w:style w:type="character" w:customStyle="1" w:styleId="CommentSubjectChar">
    <w:name w:val="Comment Subject Char"/>
    <w:basedOn w:val="CommentTextChar"/>
    <w:link w:val="CommentSubject"/>
    <w:uiPriority w:val="99"/>
    <w:semiHidden/>
    <w:rsid w:val="00A47A71"/>
    <w:rPr>
      <w:b/>
      <w:bCs/>
      <w:sz w:val="20"/>
      <w:szCs w:val="20"/>
    </w:rPr>
  </w:style>
  <w:style w:type="character" w:styleId="Hyperlink">
    <w:name w:val="Hyperlink"/>
    <w:basedOn w:val="DefaultParagraphFont"/>
    <w:uiPriority w:val="99"/>
    <w:unhideWhenUsed/>
    <w:rsid w:val="00A47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69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olicy.umn.edu/education/academic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E78BE-8E0C-42D4-872B-4DAACE7B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822</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ucsd</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phd</dc:creator>
  <cp:lastModifiedBy>Katie Russell</cp:lastModifiedBy>
  <cp:revision>3</cp:revision>
  <cp:lastPrinted>2017-08-17T15:56:00Z</cp:lastPrinted>
  <dcterms:created xsi:type="dcterms:W3CDTF">2018-04-03T13:25:00Z</dcterms:created>
  <dcterms:modified xsi:type="dcterms:W3CDTF">2018-04-03T13:28:00Z</dcterms:modified>
</cp:coreProperties>
</file>